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0D" w:rsidRPr="00766075" w:rsidRDefault="0018250D" w:rsidP="0018250D">
      <w:pPr>
        <w:spacing w:line="360" w:lineRule="auto"/>
        <w:jc w:val="center"/>
        <w:rPr>
          <w:lang w:val="el-GR"/>
        </w:rPr>
      </w:pPr>
      <w:r>
        <w:rPr>
          <w:rFonts w:ascii="Arial" w:hAnsi="Arial" w:cs="Arial"/>
          <w:b/>
          <w:u w:val="single"/>
          <w:lang w:val="el-GR"/>
        </w:rPr>
        <w:t>Ο Ι Κ Ο Ν Ο Μ Ι Κ Η</w:t>
      </w:r>
      <w:r w:rsidR="009144C1">
        <w:rPr>
          <w:rFonts w:ascii="Arial" w:hAnsi="Arial" w:cs="Arial"/>
          <w:b/>
          <w:u w:val="single"/>
          <w:lang w:val="el-GR"/>
        </w:rPr>
        <w:t xml:space="preserve">   </w:t>
      </w:r>
      <w:bookmarkStart w:id="0" w:name="_GoBack"/>
      <w:bookmarkEnd w:id="0"/>
      <w:r>
        <w:rPr>
          <w:rFonts w:ascii="Arial" w:hAnsi="Arial" w:cs="Arial"/>
          <w:b/>
          <w:u w:val="single"/>
          <w:lang w:val="el-GR"/>
        </w:rPr>
        <w:t xml:space="preserve"> Π Ρ Ο Σ Φ Ο Ρ Α</w:t>
      </w:r>
    </w:p>
    <w:p w:rsidR="0018250D" w:rsidRDefault="0018250D" w:rsidP="0018250D">
      <w:pPr>
        <w:spacing w:line="276" w:lineRule="auto"/>
        <w:rPr>
          <w:rFonts w:ascii="Arial" w:hAnsi="Arial" w:cs="Arial"/>
          <w:sz w:val="4"/>
          <w:szCs w:val="4"/>
          <w:lang w:val="el-GR"/>
        </w:rPr>
      </w:pPr>
    </w:p>
    <w:tbl>
      <w:tblPr>
        <w:tblW w:w="8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1E0" w:firstRow="1" w:lastRow="1" w:firstColumn="1" w:lastColumn="1" w:noHBand="0" w:noVBand="0"/>
      </w:tblPr>
      <w:tblGrid>
        <w:gridCol w:w="4442"/>
        <w:gridCol w:w="4443"/>
      </w:tblGrid>
      <w:tr w:rsidR="0018250D" w:rsidTr="00AF3665">
        <w:tc>
          <w:tcPr>
            <w:tcW w:w="44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8250D" w:rsidRDefault="0018250D" w:rsidP="00AF3665">
            <w:pPr>
              <w:rPr>
                <w:lang w:val="el-GR"/>
              </w:rPr>
            </w:pPr>
          </w:p>
        </w:tc>
        <w:tc>
          <w:tcPr>
            <w:tcW w:w="4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8250D" w:rsidRDefault="0018250D" w:rsidP="00AF3665">
            <w:pPr>
              <w:rPr>
                <w:b/>
              </w:rPr>
            </w:pPr>
            <w:proofErr w:type="spellStart"/>
            <w:r>
              <w:rPr>
                <w:b/>
              </w:rPr>
              <w:t>Προς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τον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Δήμο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Βόλου</w:t>
            </w:r>
            <w:proofErr w:type="spellEnd"/>
          </w:p>
        </w:tc>
      </w:tr>
      <w:tr w:rsidR="0018250D" w:rsidTr="00AF3665">
        <w:tc>
          <w:tcPr>
            <w:tcW w:w="4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8250D" w:rsidRDefault="0018250D" w:rsidP="00AF3665"/>
        </w:tc>
        <w:tc>
          <w:tcPr>
            <w:tcW w:w="4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8250D" w:rsidRDefault="0018250D" w:rsidP="00AF3665">
            <w:pPr>
              <w:rPr>
                <w:b/>
              </w:rPr>
            </w:pPr>
            <w:proofErr w:type="spellStart"/>
            <w:r>
              <w:rPr>
                <w:b/>
              </w:rPr>
              <w:t>Ημερομηνί</w:t>
            </w:r>
            <w:proofErr w:type="spellEnd"/>
            <w:r>
              <w:rPr>
                <w:b/>
              </w:rPr>
              <w:t>α:          /      / 2018</w:t>
            </w:r>
          </w:p>
        </w:tc>
      </w:tr>
    </w:tbl>
    <w:p w:rsidR="0018250D" w:rsidRPr="00766075" w:rsidRDefault="0018250D" w:rsidP="0018250D">
      <w:pPr>
        <w:rPr>
          <w:rFonts w:ascii="Arial Narrow" w:hAnsi="Arial Narrow"/>
          <w:color w:val="313539"/>
          <w:sz w:val="20"/>
          <w:szCs w:val="20"/>
          <w:lang w:val="el-GR"/>
        </w:rPr>
      </w:pPr>
      <w:r w:rsidRPr="00766075">
        <w:rPr>
          <w:rFonts w:ascii="Arial Narrow" w:hAnsi="Arial Narrow"/>
          <w:color w:val="313539"/>
          <w:sz w:val="20"/>
          <w:szCs w:val="20"/>
          <w:lang w:val="el-GR"/>
        </w:rPr>
        <w:t>Σας υποβάλουμε την οικονομική προσφορά μας για</w:t>
      </w:r>
      <w:r>
        <w:rPr>
          <w:rFonts w:ascii="Arial Narrow" w:hAnsi="Arial Narrow"/>
          <w:color w:val="313539"/>
          <w:sz w:val="20"/>
          <w:szCs w:val="20"/>
          <w:lang w:val="el-GR"/>
        </w:rPr>
        <w:t xml:space="preserve"> την </w:t>
      </w:r>
      <w:proofErr w:type="spellStart"/>
      <w:r>
        <w:rPr>
          <w:rFonts w:ascii="Arial Narrow" w:hAnsi="Arial Narrow"/>
          <w:color w:val="313539"/>
          <w:sz w:val="20"/>
          <w:szCs w:val="20"/>
          <w:lang w:val="el-GR"/>
        </w:rPr>
        <w:t>επαναπροκήρυξη</w:t>
      </w:r>
      <w:proofErr w:type="spellEnd"/>
      <w:r>
        <w:rPr>
          <w:rFonts w:ascii="Arial Narrow" w:hAnsi="Arial Narrow"/>
          <w:color w:val="313539"/>
          <w:sz w:val="20"/>
          <w:szCs w:val="20"/>
          <w:lang w:val="el-GR"/>
        </w:rPr>
        <w:t xml:space="preserve"> του διαγωνισμού</w:t>
      </w:r>
      <w:r w:rsidRPr="00766075">
        <w:rPr>
          <w:rFonts w:ascii="Arial Narrow" w:hAnsi="Arial Narrow"/>
          <w:color w:val="313539"/>
          <w:sz w:val="20"/>
          <w:szCs w:val="20"/>
          <w:lang w:val="el-GR"/>
        </w:rPr>
        <w:t xml:space="preserve"> </w:t>
      </w:r>
      <w:bookmarkStart w:id="1" w:name="__DdeLink__25454_36420742101"/>
      <w:r w:rsidRPr="00766075">
        <w:rPr>
          <w:rFonts w:ascii="Arial Narrow" w:hAnsi="Arial Narrow"/>
          <w:b/>
          <w:color w:val="313539"/>
          <w:sz w:val="20"/>
          <w:szCs w:val="20"/>
          <w:lang w:val="el-GR"/>
        </w:rPr>
        <w:t>«</w:t>
      </w:r>
      <w:r w:rsidRPr="00766075">
        <w:rPr>
          <w:rFonts w:ascii="Arial Narrow" w:hAnsi="Arial Narrow"/>
          <w:b/>
          <w:bCs/>
          <w:color w:val="313539"/>
          <w:sz w:val="20"/>
          <w:szCs w:val="20"/>
          <w:lang w:val="el-GR"/>
        </w:rPr>
        <w:t xml:space="preserve">Προμήθεια και τοποθέτηση </w:t>
      </w:r>
      <w:proofErr w:type="spellStart"/>
      <w:r w:rsidRPr="00766075">
        <w:rPr>
          <w:rFonts w:ascii="Arial Narrow" w:hAnsi="Arial Narrow"/>
          <w:b/>
          <w:bCs/>
          <w:color w:val="313539"/>
          <w:sz w:val="20"/>
          <w:szCs w:val="20"/>
          <w:lang w:val="el-GR"/>
        </w:rPr>
        <w:t>πυράντοχων</w:t>
      </w:r>
      <w:proofErr w:type="spellEnd"/>
      <w:r w:rsidRPr="00766075">
        <w:rPr>
          <w:rFonts w:ascii="Arial Narrow" w:hAnsi="Arial Narrow"/>
          <w:b/>
          <w:bCs/>
          <w:color w:val="313539"/>
          <w:sz w:val="20"/>
          <w:szCs w:val="20"/>
          <w:lang w:val="el-GR"/>
        </w:rPr>
        <w:t xml:space="preserve"> μεταλλικών θυρών και </w:t>
      </w:r>
      <w:proofErr w:type="spellStart"/>
      <w:r w:rsidRPr="00766075">
        <w:rPr>
          <w:rFonts w:ascii="Arial Narrow" w:hAnsi="Arial Narrow"/>
          <w:b/>
          <w:bCs/>
          <w:color w:val="313539"/>
          <w:sz w:val="20"/>
          <w:szCs w:val="20"/>
          <w:lang w:val="el-GR"/>
        </w:rPr>
        <w:t>υαλόθυρων</w:t>
      </w:r>
      <w:proofErr w:type="spellEnd"/>
      <w:r w:rsidRPr="00766075">
        <w:rPr>
          <w:rFonts w:ascii="Arial Narrow" w:hAnsi="Arial Narrow"/>
          <w:b/>
          <w:bCs/>
          <w:color w:val="313539"/>
          <w:sz w:val="20"/>
          <w:szCs w:val="20"/>
          <w:lang w:val="el-GR"/>
        </w:rPr>
        <w:t xml:space="preserve"> για την ενίσχυση της παθητικής πυροπροστασίας του υπογείου χώρου του Μουσικού Σχολείου Βόλου</w:t>
      </w:r>
      <w:bookmarkEnd w:id="1"/>
      <w:r w:rsidRPr="00766075">
        <w:rPr>
          <w:rFonts w:ascii="Arial Narrow" w:hAnsi="Arial Narrow"/>
          <w:b/>
          <w:color w:val="313539"/>
          <w:sz w:val="20"/>
          <w:szCs w:val="20"/>
          <w:lang w:val="el-GR"/>
        </w:rPr>
        <w:t>»,</w:t>
      </w:r>
      <w:r w:rsidRPr="00766075">
        <w:rPr>
          <w:rFonts w:ascii="Arial Narrow" w:hAnsi="Arial Narrow"/>
          <w:color w:val="313539"/>
          <w:sz w:val="20"/>
          <w:szCs w:val="20"/>
          <w:lang w:val="el-GR"/>
        </w:rPr>
        <w:t xml:space="preserve"> που έχει προκηρύξει ο Δήμος σας. </w:t>
      </w:r>
    </w:p>
    <w:p w:rsidR="0018250D" w:rsidRPr="00766075" w:rsidRDefault="0018250D" w:rsidP="0018250D">
      <w:pPr>
        <w:spacing w:line="360" w:lineRule="auto"/>
        <w:rPr>
          <w:rFonts w:ascii="Arial Narrow" w:hAnsi="Arial Narrow"/>
          <w:color w:val="313539"/>
          <w:sz w:val="20"/>
          <w:szCs w:val="20"/>
          <w:lang w:val="el-GR"/>
        </w:rPr>
      </w:pPr>
      <w:r w:rsidRPr="00766075">
        <w:rPr>
          <w:rFonts w:ascii="Arial Narrow" w:hAnsi="Arial Narrow"/>
          <w:color w:val="313539"/>
          <w:sz w:val="20"/>
          <w:szCs w:val="20"/>
          <w:lang w:val="el-GR"/>
        </w:rPr>
        <w:t xml:space="preserve">Της επιχείρησης ………………………………….…………, Α.Φ.Μ./Δ.Ο.Υ. ………..……….………………., έδρα …………………...., οδός…………………………., αριθμός…………, τηλέφωνο…………………., </w:t>
      </w:r>
      <w:proofErr w:type="gramStart"/>
      <w:r>
        <w:rPr>
          <w:rFonts w:ascii="Arial Narrow" w:hAnsi="Arial Narrow"/>
          <w:color w:val="313539"/>
          <w:sz w:val="20"/>
          <w:szCs w:val="20"/>
        </w:rPr>
        <w:t>fax</w:t>
      </w:r>
      <w:proofErr w:type="gramEnd"/>
      <w:r w:rsidRPr="00766075">
        <w:rPr>
          <w:rFonts w:ascii="Arial Narrow" w:hAnsi="Arial Narrow"/>
          <w:color w:val="313539"/>
          <w:sz w:val="20"/>
          <w:szCs w:val="20"/>
          <w:lang w:val="el-GR"/>
        </w:rPr>
        <w:t xml:space="preserve">……………….., </w:t>
      </w:r>
      <w:r>
        <w:rPr>
          <w:rFonts w:ascii="Arial Narrow" w:hAnsi="Arial Narrow"/>
          <w:color w:val="313539"/>
          <w:sz w:val="20"/>
          <w:szCs w:val="20"/>
        </w:rPr>
        <w:t>email</w:t>
      </w:r>
      <w:r w:rsidRPr="00766075">
        <w:rPr>
          <w:rFonts w:ascii="Arial Narrow" w:hAnsi="Arial Narrow"/>
          <w:color w:val="313539"/>
          <w:sz w:val="20"/>
          <w:szCs w:val="20"/>
          <w:lang w:val="el-GR"/>
        </w:rPr>
        <w:t>………………………………….</w:t>
      </w:r>
    </w:p>
    <w:tbl>
      <w:tblPr>
        <w:tblpPr w:leftFromText="180" w:rightFromText="180" w:vertAnchor="text" w:horzAnchor="page" w:tblpXSpec="center" w:tblpY="491"/>
        <w:tblW w:w="10466" w:type="dxa"/>
        <w:jc w:val="center"/>
        <w:tblBorders>
          <w:top w:val="threeDEmboss" w:sz="6" w:space="0" w:color="000001"/>
          <w:left w:val="threeDEmboss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330"/>
        <w:gridCol w:w="2854"/>
        <w:gridCol w:w="856"/>
        <w:gridCol w:w="840"/>
        <w:gridCol w:w="804"/>
        <w:gridCol w:w="1262"/>
        <w:gridCol w:w="854"/>
        <w:gridCol w:w="1262"/>
        <w:gridCol w:w="1404"/>
      </w:tblGrid>
      <w:tr w:rsidR="0018250D" w:rsidRPr="000A0FC2" w:rsidTr="00AF3665">
        <w:trPr>
          <w:jc w:val="center"/>
        </w:trPr>
        <w:tc>
          <w:tcPr>
            <w:tcW w:w="338" w:type="dxa"/>
            <w:tcBorders>
              <w:top w:val="threeDEmboss" w:sz="6" w:space="0" w:color="000001"/>
              <w:left w:val="threeDEmboss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3F3F3"/>
            <w:tcMar>
              <w:left w:w="-15" w:type="dxa"/>
            </w:tcMar>
            <w:vAlign w:val="center"/>
          </w:tcPr>
          <w:p w:rsidR="0018250D" w:rsidRDefault="0018250D" w:rsidP="00AF3665">
            <w:pPr>
              <w:spacing w:before="60" w:after="60" w:line="276" w:lineRule="auto"/>
              <w:jc w:val="center"/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4203" w:type="dxa"/>
            <w:tcBorders>
              <w:top w:val="threeDEmboss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3F3F3"/>
            <w:tcMar>
              <w:left w:w="20" w:type="dxa"/>
            </w:tcMar>
            <w:vAlign w:val="center"/>
          </w:tcPr>
          <w:p w:rsidR="0018250D" w:rsidRDefault="0018250D" w:rsidP="00AF366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18250D" w:rsidRDefault="0018250D" w:rsidP="00AF366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277" w:type="dxa"/>
            <w:tcBorders>
              <w:top w:val="threeDEmboss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3F3F3"/>
            <w:tcMar>
              <w:left w:w="20" w:type="dxa"/>
            </w:tcMar>
            <w:vAlign w:val="center"/>
          </w:tcPr>
          <w:p w:rsidR="0018250D" w:rsidRDefault="0018250D" w:rsidP="00AF3665">
            <w:pPr>
              <w:spacing w:before="60" w:after="60" w:line="276" w:lineRule="auto"/>
              <w:jc w:val="center"/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  <w:t>ΠΟΣΟΤΗΤΑ</w:t>
            </w:r>
          </w:p>
        </w:tc>
        <w:tc>
          <w:tcPr>
            <w:tcW w:w="566" w:type="dxa"/>
            <w:tcBorders>
              <w:top w:val="threeDEmboss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3F3F3"/>
            <w:tcMar>
              <w:left w:w="20" w:type="dxa"/>
            </w:tcMar>
            <w:vAlign w:val="center"/>
          </w:tcPr>
          <w:p w:rsidR="0018250D" w:rsidRDefault="0018250D" w:rsidP="00AF366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  <w:t>ΜΟΝΑΔΑ ΜΕΤΡΗΣΗΣ</w:t>
            </w:r>
          </w:p>
        </w:tc>
        <w:tc>
          <w:tcPr>
            <w:tcW w:w="796" w:type="dxa"/>
            <w:tcBorders>
              <w:top w:val="threeDEmboss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3F3F3"/>
            <w:tcMar>
              <w:left w:w="20" w:type="dxa"/>
            </w:tcMar>
            <w:vAlign w:val="center"/>
          </w:tcPr>
          <w:p w:rsidR="0018250D" w:rsidRDefault="0018250D" w:rsidP="00AF366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  <w:t>ΤΙΜΗ</w:t>
            </w:r>
          </w:p>
          <w:p w:rsidR="0018250D" w:rsidRDefault="0018250D" w:rsidP="00AF366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  <w:t>ΜΟΝΑΔΟΣ</w:t>
            </w:r>
          </w:p>
          <w:p w:rsidR="0018250D" w:rsidRDefault="0018250D" w:rsidP="00AF366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  <w:t>ΜΕΛΕΤΗΣ</w:t>
            </w:r>
          </w:p>
          <w:p w:rsidR="0018250D" w:rsidRDefault="0018250D" w:rsidP="00AF366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  <w:t>σε ΕΥΡΩ</w:t>
            </w:r>
          </w:p>
        </w:tc>
        <w:tc>
          <w:tcPr>
            <w:tcW w:w="854" w:type="dxa"/>
            <w:tcBorders>
              <w:top w:val="threeDEmboss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3F3F3"/>
            <w:tcMar>
              <w:left w:w="20" w:type="dxa"/>
            </w:tcMar>
            <w:vAlign w:val="center"/>
          </w:tcPr>
          <w:p w:rsidR="0018250D" w:rsidRDefault="0018250D" w:rsidP="00AF366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  <w:t>ΠΡΟΣΦΕΡΟΜΕΝΗ ΤΙΜΗ</w:t>
            </w:r>
          </w:p>
          <w:p w:rsidR="0018250D" w:rsidRDefault="0018250D" w:rsidP="00AF366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  <w:t>ΜΟΝΑΔΟΣ</w:t>
            </w:r>
          </w:p>
          <w:p w:rsidR="0018250D" w:rsidRDefault="0018250D" w:rsidP="00AF366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  <w:t>σε ΕΥΡΩ</w:t>
            </w:r>
          </w:p>
        </w:tc>
        <w:tc>
          <w:tcPr>
            <w:tcW w:w="904" w:type="dxa"/>
            <w:tcBorders>
              <w:top w:val="threeDEmboss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3F3F3"/>
            <w:tcMar>
              <w:left w:w="20" w:type="dxa"/>
            </w:tcMar>
            <w:vAlign w:val="center"/>
          </w:tcPr>
          <w:p w:rsidR="0018250D" w:rsidRDefault="0018250D" w:rsidP="00AF366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  <w:t>ΔΑΠΑΝΗ ΜΕΛΕΤΗΣ</w:t>
            </w:r>
          </w:p>
          <w:p w:rsidR="0018250D" w:rsidRDefault="0018250D" w:rsidP="00AF366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  <w:t>σε ΕΥΡΩ</w:t>
            </w:r>
          </w:p>
        </w:tc>
        <w:tc>
          <w:tcPr>
            <w:tcW w:w="1022" w:type="dxa"/>
            <w:tcBorders>
              <w:top w:val="threeDEmboss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3F3F3"/>
            <w:tcMar>
              <w:left w:w="20" w:type="dxa"/>
            </w:tcMar>
            <w:vAlign w:val="center"/>
          </w:tcPr>
          <w:p w:rsidR="0018250D" w:rsidRDefault="0018250D" w:rsidP="00AF366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  <w:t xml:space="preserve">ΠΡΟΣΦΕΡΟΜΕΝΗ ΔΑΠΑΝΗ σε ΕΥΡΩ </w:t>
            </w:r>
          </w:p>
          <w:p w:rsidR="0018250D" w:rsidRDefault="0018250D" w:rsidP="00AF366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  <w:t>(αριθμητικώς)</w:t>
            </w:r>
          </w:p>
        </w:tc>
        <w:tc>
          <w:tcPr>
            <w:tcW w:w="1505" w:type="dxa"/>
            <w:tcBorders>
              <w:top w:val="threeDEmboss" w:sz="6" w:space="0" w:color="000001"/>
              <w:left w:val="single" w:sz="6" w:space="0" w:color="000001"/>
              <w:bottom w:val="single" w:sz="6" w:space="0" w:color="000001"/>
              <w:right w:val="threeDEmboss" w:sz="6" w:space="0" w:color="000001"/>
            </w:tcBorders>
            <w:shd w:val="clear" w:color="auto" w:fill="F3F3F3"/>
            <w:tcMar>
              <w:left w:w="20" w:type="dxa"/>
            </w:tcMar>
            <w:vAlign w:val="center"/>
          </w:tcPr>
          <w:p w:rsidR="0018250D" w:rsidRDefault="0018250D" w:rsidP="00AF366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  <w:t>ΠΡΟΣΦΕΡΟΜΕΝΗ ΔΑΠΑΝΗ σε ΕΥΡΩ</w:t>
            </w:r>
          </w:p>
          <w:p w:rsidR="0018250D" w:rsidRDefault="0018250D" w:rsidP="00AF366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  <w:t>(ολογράφως)</w:t>
            </w:r>
          </w:p>
        </w:tc>
      </w:tr>
      <w:tr w:rsidR="0018250D" w:rsidTr="00AF3665">
        <w:trPr>
          <w:jc w:val="center"/>
        </w:trPr>
        <w:tc>
          <w:tcPr>
            <w:tcW w:w="10465" w:type="dxa"/>
            <w:gridSpan w:val="9"/>
            <w:tcBorders>
              <w:top w:val="single" w:sz="6" w:space="0" w:color="000001"/>
              <w:left w:val="threeDEmboss" w:sz="6" w:space="0" w:color="000001"/>
              <w:bottom w:val="single" w:sz="6" w:space="0" w:color="000001"/>
              <w:right w:val="threeDEmboss" w:sz="6" w:space="0" w:color="000001"/>
            </w:tcBorders>
            <w:shd w:val="clear" w:color="auto" w:fill="F3F3F3"/>
            <w:tcMar>
              <w:left w:w="-15" w:type="dxa"/>
            </w:tcMar>
          </w:tcPr>
          <w:p w:rsidR="0018250D" w:rsidRDefault="0018250D" w:rsidP="00AF3665">
            <w:pPr>
              <w:spacing w:before="60" w:after="60" w:line="276" w:lineRule="auto"/>
              <w:jc w:val="center"/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CPV: 44221220-3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l-GR"/>
              </w:rPr>
              <w:t>Θύρες πυροπροστασίας</w:t>
            </w:r>
          </w:p>
        </w:tc>
      </w:tr>
      <w:tr w:rsidR="0018250D" w:rsidTr="00AF3665">
        <w:trPr>
          <w:trHeight w:val="535"/>
          <w:jc w:val="center"/>
        </w:trPr>
        <w:tc>
          <w:tcPr>
            <w:tcW w:w="338" w:type="dxa"/>
            <w:tcBorders>
              <w:top w:val="single" w:sz="6" w:space="0" w:color="000001"/>
              <w:left w:val="threeDEmboss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Pr="00766075" w:rsidRDefault="0018250D" w:rsidP="00AF3665">
            <w:pPr>
              <w:spacing w:after="0" w:line="360" w:lineRule="auto"/>
              <w:ind w:right="-113"/>
              <w:jc w:val="left"/>
              <w:rPr>
                <w:lang w:val="el-GR"/>
              </w:rPr>
            </w:pP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Μονόφυλλη μεταλλική θύρα, τύπου σάντουιτς, </w:t>
            </w:r>
            <w:r>
              <w:rPr>
                <w:rFonts w:ascii="Arial Narrow" w:hAnsi="Arial Narrow"/>
                <w:color w:val="313539"/>
                <w:sz w:val="16"/>
                <w:szCs w:val="16"/>
              </w:rPr>
              <w:t>El</w:t>
            </w:r>
            <w:r w:rsidRPr="00766075">
              <w:rPr>
                <w:rFonts w:ascii="Arial Narrow" w:hAnsi="Arial Narrow"/>
                <w:color w:val="313539"/>
                <w:sz w:val="16"/>
                <w:szCs w:val="16"/>
                <w:vertAlign w:val="subscript"/>
                <w:lang w:val="el-GR"/>
              </w:rPr>
              <w:t>2</w:t>
            </w: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 60΄, διαστάσεων 1,11 Χ 2,34 </w:t>
            </w:r>
            <w:r>
              <w:rPr>
                <w:rFonts w:ascii="Arial Narrow" w:hAnsi="Arial Narrow"/>
                <w:color w:val="313539"/>
                <w:sz w:val="16"/>
                <w:szCs w:val="16"/>
              </w:rPr>
              <w:t>m</w:t>
            </w: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>.</w:t>
            </w:r>
          </w:p>
        </w:tc>
        <w:tc>
          <w:tcPr>
            <w:tcW w:w="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color w:val="313539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ind w:left="-107" w:right="-9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ΤΕΜ</w:t>
            </w:r>
          </w:p>
        </w:tc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color w:val="313539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786,00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bottom"/>
          </w:tcPr>
          <w:p w:rsidR="0018250D" w:rsidRDefault="0018250D" w:rsidP="00AF3665">
            <w:pPr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color w:val="313539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786,00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right"/>
              <w:rPr>
                <w:rFonts w:cs="Arial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reeDEmboss" w:sz="6" w:space="0" w:color="000001"/>
            </w:tcBorders>
            <w:shd w:val="clear" w:color="auto" w:fill="auto"/>
            <w:tcMar>
              <w:left w:w="20" w:type="dxa"/>
            </w:tcMar>
          </w:tcPr>
          <w:p w:rsidR="0018250D" w:rsidRDefault="0018250D" w:rsidP="00AF3665">
            <w:pPr>
              <w:jc w:val="right"/>
              <w:rPr>
                <w:rFonts w:cs="Arial"/>
                <w:color w:val="000000"/>
                <w:sz w:val="20"/>
                <w:szCs w:val="20"/>
                <w:lang w:val="el-GR"/>
              </w:rPr>
            </w:pPr>
          </w:p>
        </w:tc>
      </w:tr>
      <w:tr w:rsidR="0018250D" w:rsidTr="00AF3665">
        <w:trPr>
          <w:jc w:val="center"/>
        </w:trPr>
        <w:tc>
          <w:tcPr>
            <w:tcW w:w="338" w:type="dxa"/>
            <w:tcBorders>
              <w:top w:val="single" w:sz="6" w:space="0" w:color="000001"/>
              <w:left w:val="threeDEmboss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Pr="00766075" w:rsidRDefault="0018250D" w:rsidP="00AF3665">
            <w:pPr>
              <w:spacing w:after="0" w:line="360" w:lineRule="auto"/>
              <w:ind w:right="-113"/>
              <w:jc w:val="left"/>
              <w:rPr>
                <w:lang w:val="el-GR"/>
              </w:rPr>
            </w:pP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Μονόφυλλη μεταλλική θύρα, τύπου σάντουιτς, </w:t>
            </w:r>
            <w:r>
              <w:rPr>
                <w:rFonts w:ascii="Arial Narrow" w:hAnsi="Arial Narrow"/>
                <w:color w:val="313539"/>
                <w:sz w:val="16"/>
                <w:szCs w:val="16"/>
              </w:rPr>
              <w:t>El</w:t>
            </w:r>
            <w:r w:rsidRPr="00766075">
              <w:rPr>
                <w:rFonts w:ascii="Arial Narrow" w:hAnsi="Arial Narrow"/>
                <w:color w:val="313539"/>
                <w:sz w:val="16"/>
                <w:szCs w:val="16"/>
                <w:vertAlign w:val="subscript"/>
                <w:lang w:val="el-GR"/>
              </w:rPr>
              <w:t>2</w:t>
            </w: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 60΄, διαστάσεων 1,31 Χ 2,35 </w:t>
            </w:r>
            <w:r>
              <w:rPr>
                <w:rFonts w:ascii="Arial Narrow" w:hAnsi="Arial Narrow"/>
                <w:color w:val="313539"/>
                <w:sz w:val="16"/>
                <w:szCs w:val="16"/>
              </w:rPr>
              <w:t>m</w:t>
            </w: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 με σταθερό φεγγίτη διαστάσεων 1,31 Χ 0,44 </w:t>
            </w:r>
            <w:r>
              <w:rPr>
                <w:rFonts w:ascii="Arial Narrow" w:hAnsi="Arial Narrow"/>
                <w:color w:val="313539"/>
                <w:sz w:val="16"/>
                <w:szCs w:val="16"/>
              </w:rPr>
              <w:t>m</w:t>
            </w: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. </w:t>
            </w:r>
          </w:p>
        </w:tc>
        <w:tc>
          <w:tcPr>
            <w:tcW w:w="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color w:val="313539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ind w:left="-107" w:right="-9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ΤΕΜ</w:t>
            </w:r>
          </w:p>
        </w:tc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color w:val="313539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886,00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color w:val="313539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886,00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right"/>
              <w:rPr>
                <w:rFonts w:cs="Arial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reeDEmboss" w:sz="6" w:space="0" w:color="000001"/>
            </w:tcBorders>
            <w:shd w:val="clear" w:color="auto" w:fill="auto"/>
            <w:tcMar>
              <w:left w:w="20" w:type="dxa"/>
            </w:tcMar>
          </w:tcPr>
          <w:p w:rsidR="0018250D" w:rsidRDefault="0018250D" w:rsidP="00AF3665">
            <w:pPr>
              <w:jc w:val="right"/>
              <w:rPr>
                <w:rFonts w:cs="Arial"/>
                <w:color w:val="000000"/>
                <w:sz w:val="20"/>
                <w:szCs w:val="20"/>
                <w:lang w:val="el-GR"/>
              </w:rPr>
            </w:pPr>
          </w:p>
        </w:tc>
      </w:tr>
      <w:tr w:rsidR="0018250D" w:rsidTr="00AF3665">
        <w:trPr>
          <w:jc w:val="center"/>
        </w:trPr>
        <w:tc>
          <w:tcPr>
            <w:tcW w:w="338" w:type="dxa"/>
            <w:tcBorders>
              <w:top w:val="single" w:sz="6" w:space="0" w:color="000001"/>
              <w:left w:val="threeDEmboss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spacing w:after="0" w:line="360" w:lineRule="auto"/>
              <w:ind w:left="57" w:right="-113"/>
              <w:jc w:val="left"/>
            </w:pP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Μονόφυλλη μεταλλική θύρα, τύπου σάντουιτς, </w:t>
            </w:r>
            <w:r>
              <w:rPr>
                <w:rFonts w:ascii="Arial Narrow" w:hAnsi="Arial Narrow"/>
                <w:color w:val="313539"/>
                <w:sz w:val="16"/>
                <w:szCs w:val="16"/>
              </w:rPr>
              <w:t>El</w:t>
            </w:r>
            <w:r w:rsidRPr="00766075">
              <w:rPr>
                <w:rFonts w:ascii="Arial Narrow" w:hAnsi="Arial Narrow"/>
                <w:color w:val="313539"/>
                <w:sz w:val="16"/>
                <w:szCs w:val="16"/>
                <w:vertAlign w:val="subscript"/>
                <w:lang w:val="el-GR"/>
              </w:rPr>
              <w:t>2</w:t>
            </w: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 60΄. </w:t>
            </w:r>
            <w:proofErr w:type="spellStart"/>
            <w:r>
              <w:rPr>
                <w:rFonts w:ascii="Arial Narrow" w:hAnsi="Arial Narrow"/>
                <w:color w:val="313539"/>
                <w:sz w:val="16"/>
                <w:szCs w:val="16"/>
              </w:rPr>
              <w:t>Δι</w:t>
            </w:r>
            <w:proofErr w:type="spellEnd"/>
            <w:r>
              <w:rPr>
                <w:rFonts w:ascii="Arial Narrow" w:hAnsi="Arial Narrow"/>
                <w:color w:val="313539"/>
                <w:sz w:val="16"/>
                <w:szCs w:val="16"/>
              </w:rPr>
              <w:t>αστάσεων 0,95 Χ 2,12 m.</w:t>
            </w:r>
          </w:p>
        </w:tc>
        <w:tc>
          <w:tcPr>
            <w:tcW w:w="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color w:val="313539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ind w:left="-107" w:right="-9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ΤΕΜ</w:t>
            </w:r>
          </w:p>
        </w:tc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color w:val="313539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612,00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color w:val="313539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612,00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right"/>
              <w:rPr>
                <w:rFonts w:cs="Arial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reeDEmboss" w:sz="6" w:space="0" w:color="000001"/>
            </w:tcBorders>
            <w:shd w:val="clear" w:color="auto" w:fill="auto"/>
            <w:tcMar>
              <w:left w:w="20" w:type="dxa"/>
            </w:tcMar>
          </w:tcPr>
          <w:p w:rsidR="0018250D" w:rsidRDefault="0018250D" w:rsidP="00AF3665">
            <w:pPr>
              <w:jc w:val="right"/>
              <w:rPr>
                <w:rFonts w:cs="Arial"/>
                <w:color w:val="000000"/>
                <w:sz w:val="20"/>
                <w:szCs w:val="20"/>
                <w:lang w:val="el-GR"/>
              </w:rPr>
            </w:pPr>
          </w:p>
        </w:tc>
      </w:tr>
      <w:tr w:rsidR="0018250D" w:rsidTr="00AF3665">
        <w:trPr>
          <w:jc w:val="center"/>
        </w:trPr>
        <w:tc>
          <w:tcPr>
            <w:tcW w:w="338" w:type="dxa"/>
            <w:tcBorders>
              <w:top w:val="single" w:sz="6" w:space="0" w:color="000001"/>
              <w:left w:val="threeDEmboss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4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Pr="00766075" w:rsidRDefault="0018250D" w:rsidP="00AF3665">
            <w:pPr>
              <w:widowControl w:val="0"/>
              <w:spacing w:after="0" w:line="360" w:lineRule="auto"/>
              <w:ind w:left="-15" w:firstLine="30"/>
              <w:jc w:val="left"/>
              <w:rPr>
                <w:lang w:val="el-GR"/>
              </w:rPr>
            </w:pP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Δίφυλλη </w:t>
            </w:r>
            <w:proofErr w:type="spellStart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>ανοιγόμενη</w:t>
            </w:r>
            <w:proofErr w:type="spellEnd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>υαλόθηρα</w:t>
            </w:r>
            <w:proofErr w:type="spellEnd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,  Ε 60, διαστάσεων 1,76 Χ 2,08 </w:t>
            </w:r>
            <w:r>
              <w:rPr>
                <w:rFonts w:ascii="Arial Narrow" w:hAnsi="Arial Narrow"/>
                <w:color w:val="313539"/>
                <w:sz w:val="16"/>
                <w:szCs w:val="16"/>
              </w:rPr>
              <w:t>m</w:t>
            </w: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, με σταθερό φεγγίτη από </w:t>
            </w:r>
            <w:proofErr w:type="spellStart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>πυράντοχα</w:t>
            </w:r>
            <w:proofErr w:type="spellEnd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>κρύσταλα</w:t>
            </w:r>
            <w:proofErr w:type="spellEnd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 διαστάσεων 1,76 Χ 0,36</w:t>
            </w:r>
            <w:r w:rsidRPr="00766075">
              <w:rPr>
                <w:rFonts w:ascii="Arial Narrow" w:hAnsi="Arial Narrow"/>
                <w:b/>
                <w:bCs/>
                <w:color w:val="313539"/>
                <w:sz w:val="16"/>
                <w:szCs w:val="16"/>
                <w:u w:val="single"/>
                <w:lang w:val="el-GR"/>
              </w:rPr>
              <w:t xml:space="preserve"> </w:t>
            </w:r>
            <w:r>
              <w:rPr>
                <w:rFonts w:ascii="Arial Narrow" w:hAnsi="Arial Narrow"/>
                <w:color w:val="313539"/>
                <w:sz w:val="16"/>
                <w:szCs w:val="16"/>
              </w:rPr>
              <w:t>m</w:t>
            </w: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 και πλαϊνό σταθερό από </w:t>
            </w:r>
            <w:proofErr w:type="spellStart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>πυράντοχη</w:t>
            </w:r>
            <w:proofErr w:type="spellEnd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 γυψοσανίδα, διαστάσεων 0,22 Χ 2,44 </w:t>
            </w:r>
            <w:r>
              <w:rPr>
                <w:rFonts w:ascii="Arial Narrow" w:hAnsi="Arial Narrow"/>
                <w:color w:val="313539"/>
                <w:sz w:val="16"/>
                <w:szCs w:val="16"/>
              </w:rPr>
              <w:t>m</w:t>
            </w: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>. Αποτελεί θύρα όδευσης διαφυγής σε διάδρομο και θα πρέπει να ανοίγουν και τα δύο φύλλα με μπάρα πανικού στην κατεύθυνση της όδευσης διαφυγής, επίσης θα φέρει και μηχανισμό επαναφοράς</w:t>
            </w:r>
          </w:p>
        </w:tc>
        <w:tc>
          <w:tcPr>
            <w:tcW w:w="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color w:val="313539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ind w:left="-107" w:right="-9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ΤΕΜ</w:t>
            </w:r>
          </w:p>
        </w:tc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color w:val="313539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3.850,00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color w:val="313539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3.850,00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right"/>
              <w:rPr>
                <w:rFonts w:cs="Arial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reeDEmboss" w:sz="6" w:space="0" w:color="000001"/>
            </w:tcBorders>
            <w:shd w:val="clear" w:color="auto" w:fill="auto"/>
            <w:tcMar>
              <w:left w:w="20" w:type="dxa"/>
            </w:tcMar>
          </w:tcPr>
          <w:p w:rsidR="0018250D" w:rsidRDefault="0018250D" w:rsidP="00AF3665">
            <w:pPr>
              <w:jc w:val="right"/>
              <w:rPr>
                <w:rFonts w:cs="Arial"/>
                <w:color w:val="000000"/>
                <w:sz w:val="20"/>
                <w:szCs w:val="20"/>
                <w:lang w:val="el-GR"/>
              </w:rPr>
            </w:pPr>
          </w:p>
        </w:tc>
      </w:tr>
      <w:tr w:rsidR="0018250D" w:rsidTr="00AF3665">
        <w:trPr>
          <w:jc w:val="center"/>
        </w:trPr>
        <w:tc>
          <w:tcPr>
            <w:tcW w:w="338" w:type="dxa"/>
            <w:tcBorders>
              <w:top w:val="single" w:sz="6" w:space="0" w:color="000001"/>
              <w:left w:val="threeDEmboss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4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Pr="00766075" w:rsidRDefault="0018250D" w:rsidP="00AF3665">
            <w:pPr>
              <w:widowControl w:val="0"/>
              <w:spacing w:after="0" w:line="360" w:lineRule="auto"/>
              <w:ind w:left="-15" w:firstLine="30"/>
              <w:jc w:val="left"/>
              <w:rPr>
                <w:lang w:val="el-GR"/>
              </w:rPr>
            </w:pP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Δίφυλλη </w:t>
            </w:r>
            <w:proofErr w:type="spellStart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>ανοιγόμενη</w:t>
            </w:r>
            <w:proofErr w:type="spellEnd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>υαλόθηρα</w:t>
            </w:r>
            <w:proofErr w:type="spellEnd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,  Ε 60, διαστάσεων 2,59 Χ 2,11 </w:t>
            </w:r>
            <w:r>
              <w:rPr>
                <w:rFonts w:ascii="Arial Narrow" w:hAnsi="Arial Narrow"/>
                <w:color w:val="313539"/>
                <w:sz w:val="16"/>
                <w:szCs w:val="16"/>
              </w:rPr>
              <w:t>m</w:t>
            </w: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, με σταθερό φεγγίτη από </w:t>
            </w:r>
            <w:proofErr w:type="spellStart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>πυράντοχη</w:t>
            </w:r>
            <w:proofErr w:type="spellEnd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 γυψοσανίδα , διαστάσεων 2,64 Χ 0,44 </w:t>
            </w:r>
            <w:r>
              <w:rPr>
                <w:rFonts w:ascii="Arial Narrow" w:hAnsi="Arial Narrow"/>
                <w:color w:val="313539"/>
                <w:sz w:val="16"/>
                <w:szCs w:val="16"/>
              </w:rPr>
              <w:t>m</w:t>
            </w: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 και  πλαϊνό σταθερό από </w:t>
            </w:r>
            <w:proofErr w:type="spellStart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>πυράντοχη</w:t>
            </w:r>
            <w:proofErr w:type="spellEnd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 γυψοσανίδα, διαστάσεων 0,25 Χ 2,55 </w:t>
            </w:r>
            <w:r>
              <w:rPr>
                <w:rFonts w:ascii="Arial Narrow" w:hAnsi="Arial Narrow"/>
                <w:color w:val="313539"/>
                <w:sz w:val="16"/>
                <w:szCs w:val="16"/>
              </w:rPr>
              <w:t>m</w:t>
            </w: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>. Αποτελεί θύρα όδευσης διαφυγής σε διάδρομο και θα πρέπει να ανοίγουν και τα δύο φύλλα με μπάρα πανικού στην κατεύθυνση της όδευσης διαφυγής, επίσης θα φέρει και μηχανισμό επαναφοράς.</w:t>
            </w:r>
          </w:p>
        </w:tc>
        <w:tc>
          <w:tcPr>
            <w:tcW w:w="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color w:val="313539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ind w:left="-107" w:right="-9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ΤΕΜ</w:t>
            </w:r>
          </w:p>
        </w:tc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color w:val="313539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4.300,00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color w:val="313539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right"/>
              <w:rPr>
                <w:rFonts w:cs="Arial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reeDEmboss" w:sz="6" w:space="0" w:color="000001"/>
            </w:tcBorders>
            <w:shd w:val="clear" w:color="auto" w:fill="auto"/>
            <w:tcMar>
              <w:left w:w="20" w:type="dxa"/>
            </w:tcMar>
          </w:tcPr>
          <w:p w:rsidR="0018250D" w:rsidRDefault="0018250D" w:rsidP="00AF3665">
            <w:pPr>
              <w:jc w:val="right"/>
              <w:rPr>
                <w:rFonts w:cs="Arial"/>
                <w:color w:val="000000"/>
                <w:sz w:val="20"/>
                <w:szCs w:val="20"/>
                <w:lang w:val="el-GR"/>
              </w:rPr>
            </w:pPr>
          </w:p>
        </w:tc>
      </w:tr>
      <w:tr w:rsidR="0018250D" w:rsidTr="00AF3665">
        <w:trPr>
          <w:jc w:val="center"/>
        </w:trPr>
        <w:tc>
          <w:tcPr>
            <w:tcW w:w="338" w:type="dxa"/>
            <w:tcBorders>
              <w:top w:val="single" w:sz="6" w:space="0" w:color="000001"/>
              <w:left w:val="threeDEmboss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4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Pr="00766075" w:rsidRDefault="0018250D" w:rsidP="00AF3665">
            <w:pPr>
              <w:widowControl w:val="0"/>
              <w:snapToGrid w:val="0"/>
              <w:spacing w:after="0" w:line="360" w:lineRule="auto"/>
              <w:ind w:left="-15" w:firstLine="30"/>
              <w:jc w:val="left"/>
              <w:rPr>
                <w:lang w:val="el-GR"/>
              </w:rPr>
            </w:pP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Δίφυλλη </w:t>
            </w:r>
            <w:proofErr w:type="spellStart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>ανοιγόμενη</w:t>
            </w:r>
            <w:proofErr w:type="spellEnd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>υαλόθηρα</w:t>
            </w:r>
            <w:proofErr w:type="spellEnd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,  Ε 60, </w:t>
            </w: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lastRenderedPageBreak/>
              <w:t xml:space="preserve">διαστάσεων 2,59Χ 2,12 </w:t>
            </w:r>
            <w:r>
              <w:rPr>
                <w:rFonts w:ascii="Arial Narrow" w:hAnsi="Arial Narrow"/>
                <w:color w:val="313539"/>
                <w:sz w:val="16"/>
                <w:szCs w:val="16"/>
              </w:rPr>
              <w:t>m</w:t>
            </w: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, με πλαϊνά σταθερά από </w:t>
            </w:r>
            <w:proofErr w:type="spellStart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>πυράντοχα</w:t>
            </w:r>
            <w:proofErr w:type="spellEnd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>κρύσταλα</w:t>
            </w:r>
            <w:proofErr w:type="spellEnd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 διαστάσεων 0,45 Χ 2,12 </w:t>
            </w:r>
            <w:r>
              <w:rPr>
                <w:rFonts w:ascii="Arial Narrow" w:hAnsi="Arial Narrow"/>
                <w:color w:val="313539"/>
                <w:sz w:val="16"/>
                <w:szCs w:val="16"/>
              </w:rPr>
              <w:t>m</w:t>
            </w: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 και σταθερό φύλο από </w:t>
            </w:r>
            <w:proofErr w:type="spellStart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>πυράντοχη</w:t>
            </w:r>
            <w:proofErr w:type="spellEnd"/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 xml:space="preserve"> γυψοσανίδα, διαστάσεων 0,20 Χ 2,12 </w:t>
            </w:r>
            <w:r>
              <w:rPr>
                <w:rFonts w:ascii="Arial Narrow" w:hAnsi="Arial Narrow"/>
                <w:color w:val="313539"/>
                <w:sz w:val="16"/>
                <w:szCs w:val="16"/>
              </w:rPr>
              <w:t>m</w:t>
            </w:r>
            <w:r w:rsidRPr="00766075">
              <w:rPr>
                <w:rFonts w:ascii="Arial Narrow" w:hAnsi="Arial Narrow"/>
                <w:color w:val="313539"/>
                <w:sz w:val="16"/>
                <w:szCs w:val="16"/>
                <w:lang w:val="el-GR"/>
              </w:rPr>
              <w:t>. Αποτελεί θύρα όδευσης διαφυγής προς το κλιμακοστάσιο και θα πρέπει να ανοίγουν και τα δύο φύλλα με μπάρα πανικού στην κατεύθυνση της όδευσης διαφυγής, επίσης θα φέρει και μηχανισμό επαναφοράς</w:t>
            </w:r>
          </w:p>
        </w:tc>
        <w:tc>
          <w:tcPr>
            <w:tcW w:w="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color w:val="313539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ind w:left="-107" w:right="-9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ΤΕΜ</w:t>
            </w:r>
          </w:p>
        </w:tc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hAnsi="Arial Narrow"/>
                <w:color w:val="313539"/>
                <w:sz w:val="16"/>
                <w:szCs w:val="16"/>
              </w:rPr>
            </w:pPr>
            <w:bookmarkStart w:id="2" w:name="__DdeLink__16167_3985001582"/>
            <w:bookmarkEnd w:id="2"/>
            <w:r>
              <w:rPr>
                <w:rFonts w:ascii="Arial Narrow" w:hAnsi="Arial Narrow"/>
                <w:color w:val="313539"/>
                <w:sz w:val="16"/>
                <w:szCs w:val="16"/>
              </w:rPr>
              <w:t>5.050,00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ind w:left="-122" w:right="-24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center"/>
            </w:pPr>
            <w:r>
              <w:rPr>
                <w:rFonts w:ascii="Arial Narrow" w:hAnsi="Arial Narrow"/>
                <w:color w:val="313539"/>
                <w:sz w:val="16"/>
                <w:szCs w:val="16"/>
              </w:rPr>
              <w:t>5.050,00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reeDEmboss" w:sz="6" w:space="0" w:color="000001"/>
            </w:tcBorders>
            <w:shd w:val="clear" w:color="auto" w:fill="auto"/>
            <w:tcMar>
              <w:left w:w="20" w:type="dxa"/>
            </w:tcMar>
          </w:tcPr>
          <w:p w:rsidR="0018250D" w:rsidRDefault="0018250D" w:rsidP="00AF366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8250D" w:rsidTr="00AF3665">
        <w:trPr>
          <w:trHeight w:val="294"/>
          <w:jc w:val="center"/>
        </w:trPr>
        <w:tc>
          <w:tcPr>
            <w:tcW w:w="6179" w:type="dxa"/>
            <w:gridSpan w:val="5"/>
            <w:tcBorders>
              <w:top w:val="single" w:sz="6" w:space="0" w:color="000001"/>
              <w:left w:val="threeDEmboss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18250D" w:rsidRDefault="0018250D" w:rsidP="00AF3665">
            <w:pPr>
              <w:jc w:val="right"/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l-GR"/>
              </w:rPr>
              <w:t>ΣΥΝΟΛΟ: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bottom"/>
          </w:tcPr>
          <w:p w:rsidR="0018250D" w:rsidRDefault="0018250D" w:rsidP="00AF3665">
            <w:pPr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center"/>
              <w:rPr>
                <w:rFonts w:ascii="Arial Narrow" w:eastAsia="SimSun" w:hAnsi="Arial Narrow"/>
                <w:sz w:val="18"/>
                <w:szCs w:val="18"/>
                <w:lang w:val="el-GR"/>
              </w:rPr>
            </w:pPr>
            <w:r>
              <w:rPr>
                <w:rFonts w:ascii="Arial Narrow" w:eastAsia="SimSun" w:hAnsi="Arial Narrow"/>
                <w:sz w:val="18"/>
                <w:szCs w:val="18"/>
                <w:lang w:val="el-GR"/>
              </w:rPr>
              <w:t>15.484,00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reeDEmboss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ind w:left="-163" w:right="-108"/>
              <w:jc w:val="right"/>
              <w:rPr>
                <w:szCs w:val="22"/>
              </w:rPr>
            </w:pPr>
          </w:p>
        </w:tc>
      </w:tr>
      <w:tr w:rsidR="0018250D" w:rsidTr="00AF3665">
        <w:trPr>
          <w:jc w:val="center"/>
        </w:trPr>
        <w:tc>
          <w:tcPr>
            <w:tcW w:w="6179" w:type="dxa"/>
            <w:gridSpan w:val="5"/>
            <w:tcBorders>
              <w:top w:val="single" w:sz="6" w:space="0" w:color="000001"/>
              <w:left w:val="threeDEmboss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18250D" w:rsidRDefault="0018250D" w:rsidP="00AF3665">
            <w:pPr>
              <w:jc w:val="right"/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l-GR"/>
              </w:rPr>
              <w:t>ΦΠΑ 24%: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</w:tcPr>
          <w:p w:rsidR="0018250D" w:rsidRDefault="0018250D" w:rsidP="00AF3665">
            <w:pPr>
              <w:spacing w:line="360" w:lineRule="auto"/>
              <w:ind w:left="-63" w:right="-96" w:hanging="100"/>
              <w:jc w:val="right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spacing w:line="360" w:lineRule="auto"/>
              <w:ind w:left="-63" w:right="-96" w:hanging="100"/>
              <w:jc w:val="center"/>
              <w:rPr>
                <w:rFonts w:ascii="Arial Narrow" w:eastAsia="SimSun" w:hAnsi="Arial Narrow"/>
                <w:sz w:val="18"/>
                <w:szCs w:val="18"/>
                <w:lang w:val="el-GR"/>
              </w:rPr>
            </w:pPr>
            <w:r>
              <w:rPr>
                <w:rFonts w:ascii="Arial Narrow" w:eastAsia="SimSun" w:hAnsi="Arial Narrow"/>
                <w:sz w:val="18"/>
                <w:szCs w:val="18"/>
                <w:lang w:val="el-GR"/>
              </w:rPr>
              <w:t>3.716,16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reeDEmboss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spacing w:line="360" w:lineRule="auto"/>
              <w:ind w:left="-108" w:right="-96"/>
              <w:jc w:val="right"/>
              <w:rPr>
                <w:szCs w:val="22"/>
              </w:rPr>
            </w:pPr>
          </w:p>
        </w:tc>
      </w:tr>
      <w:tr w:rsidR="0018250D" w:rsidTr="00AF3665">
        <w:trPr>
          <w:jc w:val="center"/>
        </w:trPr>
        <w:tc>
          <w:tcPr>
            <w:tcW w:w="6179" w:type="dxa"/>
            <w:gridSpan w:val="5"/>
            <w:tcBorders>
              <w:top w:val="single" w:sz="6" w:space="0" w:color="000001"/>
              <w:left w:val="threeDEmboss" w:sz="6" w:space="0" w:color="000001"/>
              <w:bottom w:val="threeDEmboss" w:sz="6" w:space="0" w:color="000001"/>
              <w:right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18250D" w:rsidRDefault="0018250D" w:rsidP="00AF3665">
            <w:pPr>
              <w:jc w:val="right"/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l-GR"/>
              </w:rPr>
              <w:t>ΓΕΝΙΚΟ ΣΥΝΟΛΟ: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threeDEmboss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</w:tcPr>
          <w:p w:rsidR="0018250D" w:rsidRDefault="0018250D" w:rsidP="00AF3665">
            <w:pPr>
              <w:spacing w:line="360" w:lineRule="auto"/>
              <w:ind w:left="-63" w:right="-96" w:hanging="100"/>
              <w:jc w:val="right"/>
              <w:rPr>
                <w:rFonts w:ascii="Arial Narrow" w:hAnsi="Arial Narrow"/>
                <w:b/>
                <w:sz w:val="18"/>
                <w:szCs w:val="18"/>
                <w:lang w:val="el-GR"/>
              </w:rPr>
            </w:pPr>
          </w:p>
        </w:tc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threeDEmboss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spacing w:line="360" w:lineRule="auto"/>
              <w:ind w:left="-63" w:right="-96" w:hanging="100"/>
              <w:jc w:val="center"/>
              <w:rPr>
                <w:rFonts w:ascii="Arial Narrow" w:eastAsia="SimSun" w:hAnsi="Arial Narrow"/>
                <w:sz w:val="18"/>
                <w:szCs w:val="18"/>
                <w:lang w:val="el-GR"/>
              </w:rPr>
            </w:pPr>
            <w:r>
              <w:rPr>
                <w:rFonts w:ascii="Arial Narrow" w:eastAsia="SimSun" w:hAnsi="Arial Narrow"/>
                <w:sz w:val="18"/>
                <w:szCs w:val="18"/>
                <w:lang w:val="el-GR"/>
              </w:rPr>
              <w:t>19.200,16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threeDEmboss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6" w:space="0" w:color="000001"/>
              <w:left w:val="single" w:sz="6" w:space="0" w:color="000001"/>
              <w:bottom w:val="threeDEmboss" w:sz="6" w:space="0" w:color="000001"/>
              <w:right w:val="threeDEmboss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18250D" w:rsidRDefault="0018250D" w:rsidP="00AF3665">
            <w:pPr>
              <w:spacing w:line="360" w:lineRule="auto"/>
              <w:ind w:left="-108" w:right="-96"/>
              <w:jc w:val="right"/>
              <w:rPr>
                <w:szCs w:val="22"/>
              </w:rPr>
            </w:pPr>
          </w:p>
        </w:tc>
      </w:tr>
    </w:tbl>
    <w:p w:rsidR="0018250D" w:rsidRDefault="0018250D" w:rsidP="0018250D">
      <w:pPr>
        <w:rPr>
          <w:rFonts w:ascii="Arial Narrow" w:hAnsi="Arial Narrow"/>
          <w:color w:val="313539"/>
          <w:sz w:val="20"/>
          <w:szCs w:val="20"/>
          <w:lang w:val="el-GR"/>
        </w:rPr>
      </w:pPr>
    </w:p>
    <w:p w:rsidR="0018250D" w:rsidRPr="00ED43EA" w:rsidRDefault="0018250D" w:rsidP="0018250D">
      <w:pPr>
        <w:rPr>
          <w:rFonts w:ascii="Arial Narrow" w:hAnsi="Arial Narrow"/>
          <w:b/>
          <w:color w:val="313539"/>
          <w:sz w:val="20"/>
          <w:szCs w:val="20"/>
          <w:lang w:val="el-GR"/>
        </w:rPr>
      </w:pPr>
      <w:r w:rsidRPr="00ED43EA">
        <w:rPr>
          <w:rFonts w:ascii="Arial Narrow" w:hAnsi="Arial Narrow"/>
          <w:b/>
          <w:color w:val="313539"/>
          <w:sz w:val="20"/>
          <w:szCs w:val="20"/>
          <w:lang w:val="el-GR"/>
        </w:rPr>
        <w:t>Η προσφορά μας ισχύει και δεσμεύει την εταιρεία μας μέχρι την ………../………./ 201…………...</w:t>
      </w:r>
    </w:p>
    <w:p w:rsidR="0018250D" w:rsidRPr="00ED43EA" w:rsidRDefault="0018250D" w:rsidP="0018250D">
      <w:pPr>
        <w:rPr>
          <w:u w:val="single"/>
          <w:lang w:val="el-GR"/>
        </w:rPr>
      </w:pPr>
      <w:r w:rsidRPr="00ED43EA">
        <w:rPr>
          <w:rFonts w:ascii="Arial Narrow" w:hAnsi="Arial Narrow"/>
          <w:color w:val="313539"/>
          <w:sz w:val="20"/>
          <w:szCs w:val="20"/>
          <w:u w:val="single"/>
          <w:lang w:val="el-GR"/>
        </w:rPr>
        <w:t>(</w:t>
      </w:r>
      <w:r w:rsidRPr="00ED43EA">
        <w:rPr>
          <w:rFonts w:ascii="Arial Narrow" w:hAnsi="Arial Narrow"/>
          <w:i/>
          <w:iCs/>
          <w:color w:val="313539"/>
          <w:sz w:val="20"/>
          <w:szCs w:val="20"/>
          <w:u w:val="single"/>
          <w:lang w:val="el-GR"/>
        </w:rPr>
        <w:t xml:space="preserve">Οι προσφορές των υποψηφίων στο διαγωνισμό ισχύουν και δεσμεύουν τους διαγωνιζόμενους </w:t>
      </w:r>
      <w:r w:rsidRPr="00ED43EA">
        <w:rPr>
          <w:rFonts w:ascii="Arial Narrow" w:hAnsi="Arial Narrow"/>
          <w:b/>
          <w:i/>
          <w:iCs/>
          <w:color w:val="313539"/>
          <w:sz w:val="20"/>
          <w:szCs w:val="20"/>
          <w:u w:val="single"/>
          <w:lang w:val="el-GR"/>
        </w:rPr>
        <w:t xml:space="preserve">για 6 μήνες  </w:t>
      </w:r>
      <w:r w:rsidRPr="00ED43EA">
        <w:rPr>
          <w:rFonts w:ascii="Arial Narrow" w:hAnsi="Arial Narrow"/>
          <w:i/>
          <w:iCs/>
          <w:color w:val="313539"/>
          <w:sz w:val="20"/>
          <w:szCs w:val="20"/>
          <w:u w:val="single"/>
          <w:lang w:val="el-GR"/>
        </w:rPr>
        <w:t xml:space="preserve">από την επόμενη της διενέργειας του διαγωνισμού-άρθρο 2.4.6. της Διακήρυξης) </w:t>
      </w:r>
    </w:p>
    <w:p w:rsidR="0018250D" w:rsidRDefault="0018250D" w:rsidP="0018250D">
      <w:pPr>
        <w:rPr>
          <w:rFonts w:ascii="Arial Narrow" w:hAnsi="Arial Narrow"/>
          <w:color w:val="313539"/>
          <w:sz w:val="20"/>
          <w:szCs w:val="20"/>
          <w:lang w:val="el-GR"/>
        </w:rPr>
      </w:pPr>
    </w:p>
    <w:p w:rsidR="0018250D" w:rsidRDefault="0018250D" w:rsidP="0018250D">
      <w:pPr>
        <w:rPr>
          <w:lang w:val="el-GR"/>
        </w:rPr>
      </w:pPr>
      <w:r w:rsidRPr="00766075">
        <w:rPr>
          <w:rFonts w:ascii="Arial Narrow" w:hAnsi="Arial Narrow"/>
          <w:color w:val="313539"/>
          <w:sz w:val="20"/>
          <w:szCs w:val="20"/>
          <w:lang w:val="el-GR"/>
        </w:rPr>
        <w:t>Η συνολική τιμή της προσφοράς μας ανέρχεται στο ποσό………………………………. …………………………………………………………. (</w:t>
      </w:r>
      <w:r w:rsidRPr="00766075">
        <w:rPr>
          <w:rFonts w:ascii="Arial Narrow" w:hAnsi="Arial Narrow"/>
          <w:i/>
          <w:iCs/>
          <w:color w:val="313539"/>
          <w:sz w:val="20"/>
          <w:szCs w:val="20"/>
          <w:lang w:val="el-GR"/>
        </w:rPr>
        <w:t>να αναγραφεί ολογράφως το συνολικό ποσό με Φ.Π.Α.,  της προσφοράς όπως στον πίνακα</w:t>
      </w:r>
      <w:r w:rsidRPr="00766075">
        <w:rPr>
          <w:rFonts w:ascii="Arial Narrow" w:hAnsi="Arial Narrow"/>
          <w:color w:val="313539"/>
          <w:sz w:val="20"/>
          <w:szCs w:val="20"/>
          <w:lang w:val="el-GR"/>
        </w:rPr>
        <w:t xml:space="preserve">) ΕΥΡΩ, συμπεριλαμβανομένου του Φ.Π.Α. </w:t>
      </w:r>
    </w:p>
    <w:p w:rsidR="0018250D" w:rsidRDefault="0018250D" w:rsidP="0018250D">
      <w:pPr>
        <w:jc w:val="center"/>
        <w:rPr>
          <w:rFonts w:ascii="Arial Narrow" w:hAnsi="Arial Narrow"/>
          <w:color w:val="313539"/>
          <w:sz w:val="20"/>
          <w:szCs w:val="20"/>
          <w:lang w:val="el-GR"/>
        </w:rPr>
      </w:pPr>
    </w:p>
    <w:p w:rsidR="0018250D" w:rsidRDefault="0018250D" w:rsidP="0018250D">
      <w:pPr>
        <w:jc w:val="center"/>
        <w:rPr>
          <w:rFonts w:ascii="Arial Narrow" w:hAnsi="Arial Narrow"/>
          <w:color w:val="313539"/>
          <w:sz w:val="20"/>
          <w:szCs w:val="20"/>
          <w:lang w:val="el-GR"/>
        </w:rPr>
      </w:pPr>
    </w:p>
    <w:p w:rsidR="0018250D" w:rsidRDefault="0018250D" w:rsidP="0018250D">
      <w:pPr>
        <w:jc w:val="center"/>
        <w:rPr>
          <w:lang w:val="el-GR"/>
        </w:rPr>
      </w:pPr>
      <w:r w:rsidRPr="00766075">
        <w:rPr>
          <w:rFonts w:ascii="Arial Narrow" w:hAnsi="Arial Narrow"/>
          <w:color w:val="313539"/>
          <w:sz w:val="20"/>
          <w:szCs w:val="20"/>
          <w:lang w:val="el-GR"/>
        </w:rPr>
        <w:t>Για την εταιρεία</w:t>
      </w:r>
    </w:p>
    <w:p w:rsidR="0018250D" w:rsidRDefault="0018250D" w:rsidP="0018250D">
      <w:pPr>
        <w:jc w:val="center"/>
        <w:rPr>
          <w:lang w:val="el-GR"/>
        </w:rPr>
      </w:pPr>
      <w:r w:rsidRPr="00766075">
        <w:rPr>
          <w:rFonts w:ascii="Arial Narrow" w:hAnsi="Arial Narrow"/>
          <w:color w:val="313539"/>
          <w:sz w:val="20"/>
          <w:szCs w:val="20"/>
          <w:lang w:val="el-GR"/>
        </w:rPr>
        <w:t>Με εκτίμηση</w:t>
      </w:r>
    </w:p>
    <w:p w:rsidR="0018250D" w:rsidRPr="00766075" w:rsidRDefault="0018250D" w:rsidP="0018250D">
      <w:pPr>
        <w:jc w:val="center"/>
        <w:rPr>
          <w:rFonts w:ascii="Arial Narrow" w:hAnsi="Arial Narrow"/>
          <w:color w:val="313539"/>
          <w:sz w:val="20"/>
          <w:szCs w:val="20"/>
          <w:lang w:val="el-GR"/>
        </w:rPr>
      </w:pPr>
    </w:p>
    <w:p w:rsidR="0018250D" w:rsidRPr="00766075" w:rsidRDefault="0018250D" w:rsidP="0018250D">
      <w:pPr>
        <w:jc w:val="center"/>
        <w:rPr>
          <w:rFonts w:ascii="Arial Narrow" w:hAnsi="Arial Narrow"/>
          <w:color w:val="313539"/>
          <w:sz w:val="20"/>
          <w:szCs w:val="20"/>
          <w:lang w:val="el-GR"/>
        </w:rPr>
      </w:pPr>
    </w:p>
    <w:p w:rsidR="0018250D" w:rsidRDefault="0018250D" w:rsidP="0018250D">
      <w:pPr>
        <w:spacing w:line="360" w:lineRule="auto"/>
        <w:jc w:val="center"/>
        <w:rPr>
          <w:rFonts w:cs="Arial"/>
          <w:szCs w:val="22"/>
          <w:lang w:val="el-GR"/>
        </w:rPr>
      </w:pPr>
      <w:r w:rsidRPr="00766075">
        <w:rPr>
          <w:rFonts w:ascii="Arial Narrow" w:hAnsi="Arial Narrow"/>
          <w:color w:val="313539"/>
          <w:sz w:val="20"/>
          <w:szCs w:val="20"/>
          <w:lang w:val="el-GR"/>
        </w:rPr>
        <w:t>(</w:t>
      </w:r>
      <w:r w:rsidRPr="00766075">
        <w:rPr>
          <w:rFonts w:ascii="Arial Narrow" w:hAnsi="Arial Narrow"/>
          <w:i/>
          <w:iCs/>
          <w:color w:val="313539"/>
          <w:sz w:val="20"/>
          <w:szCs w:val="20"/>
          <w:lang w:val="el-GR"/>
        </w:rPr>
        <w:t>ονοματεπώνυμο, ιδιότητα, σφραγίδα, υπογραφή</w:t>
      </w:r>
      <w:r w:rsidRPr="00766075">
        <w:rPr>
          <w:rFonts w:ascii="Arial Narrow" w:hAnsi="Arial Narrow"/>
          <w:color w:val="313539"/>
          <w:sz w:val="20"/>
          <w:szCs w:val="20"/>
          <w:lang w:val="el-GR"/>
        </w:rPr>
        <w:t xml:space="preserve"> )</w:t>
      </w:r>
    </w:p>
    <w:p w:rsidR="0018250D" w:rsidRDefault="0018250D" w:rsidP="0018250D">
      <w:pPr>
        <w:rPr>
          <w:lang w:val="el-GR"/>
        </w:rPr>
      </w:pPr>
    </w:p>
    <w:p w:rsidR="0018250D" w:rsidRDefault="0018250D" w:rsidP="0018250D">
      <w:pPr>
        <w:rPr>
          <w:lang w:val="el-GR"/>
        </w:rPr>
      </w:pPr>
    </w:p>
    <w:p w:rsidR="0018250D" w:rsidRDefault="0018250D" w:rsidP="0018250D">
      <w:pPr>
        <w:rPr>
          <w:lang w:val="el-GR"/>
        </w:rPr>
      </w:pPr>
    </w:p>
    <w:p w:rsidR="00D24AF5" w:rsidRPr="0018250D" w:rsidRDefault="00D24AF5">
      <w:pPr>
        <w:rPr>
          <w:lang w:val="el-GR"/>
        </w:rPr>
      </w:pPr>
    </w:p>
    <w:sectPr w:rsidR="00D24AF5" w:rsidRPr="001825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0D"/>
    <w:rsid w:val="0018250D"/>
    <w:rsid w:val="009144C1"/>
    <w:rsid w:val="00D2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676A"/>
  <w15:chartTrackingRefBased/>
  <w15:docId w15:val="{31C1A8EC-DD2E-4A27-A7C6-EC744BD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0D"/>
    <w:pPr>
      <w:suppressAutoHyphens/>
      <w:spacing w:after="120" w:line="240" w:lineRule="auto"/>
      <w:jc w:val="both"/>
    </w:pPr>
    <w:rPr>
      <w:rFonts w:eastAsia="Times New Roman" w:cs="Calibri"/>
      <w:color w:val="00000A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182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link w:val="2Char"/>
    <w:qFormat/>
    <w:rsid w:val="0018250D"/>
    <w:pPr>
      <w:keepLines w:val="0"/>
      <w:pBdr>
        <w:bottom w:val="single" w:sz="12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qFormat/>
    <w:rsid w:val="0018250D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1825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ΚΥΡΙΑΚΗ ΜΠΟΛΙΟΥ</dc:creator>
  <cp:keywords/>
  <dc:description/>
  <cp:lastModifiedBy>ΚΥΡΙΑΚΗ ΜΠΟΛΙΟΥ</cp:lastModifiedBy>
  <cp:revision>2</cp:revision>
  <dcterms:created xsi:type="dcterms:W3CDTF">2018-12-07T09:14:00Z</dcterms:created>
  <dcterms:modified xsi:type="dcterms:W3CDTF">2018-12-07T09:17:00Z</dcterms:modified>
</cp:coreProperties>
</file>