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Αναλυτική Οικονομική προσφορά</w:t>
      </w:r>
      <w:r w:rsidR="005B279B">
        <w:rPr>
          <w:rFonts w:ascii="Times New Roman" w:hAnsi="Times New Roman" w:cs="Times New Roman"/>
          <w:b/>
          <w:bCs/>
          <w:sz w:val="24"/>
          <w:szCs w:val="24"/>
        </w:rPr>
        <w:t xml:space="preserve"> προς το Δήμο Βόλου</w:t>
      </w:r>
      <w:bookmarkStart w:id="0" w:name="_GoBack"/>
      <w:bookmarkEnd w:id="0"/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Pr="00B15327" w:rsidRDefault="00925E68" w:rsidP="00925E68">
      <w:pPr>
        <w:rPr>
          <w:rFonts w:ascii="Times New Roman" w:hAnsi="Times New Roman" w:cs="Times New Roman"/>
          <w:sz w:val="24"/>
          <w:szCs w:val="24"/>
        </w:rPr>
      </w:pPr>
      <w:r w:rsidRPr="00B15327">
        <w:rPr>
          <w:rFonts w:ascii="Times New Roman" w:hAnsi="Times New Roman" w:cs="Times New Roman"/>
          <w:bCs/>
          <w:sz w:val="24"/>
          <w:szCs w:val="24"/>
        </w:rPr>
        <w:t xml:space="preserve">Α1) Για την </w:t>
      </w:r>
      <w:r w:rsidRPr="00B15327">
        <w:rPr>
          <w:rFonts w:ascii="Times New Roman" w:hAnsi="Times New Roman" w:cs="Times New Roman"/>
          <w:sz w:val="24"/>
          <w:szCs w:val="24"/>
        </w:rPr>
        <w:t>«Παραχώρηση Δικαιώματος Αδειών Χρήσης Βελτιωμένων Εκδόσεων-</w:t>
      </w:r>
      <w:r w:rsidRPr="00B15327">
        <w:rPr>
          <w:rFonts w:ascii="Times New Roman" w:hAnsi="Times New Roman" w:cs="Times New Roman"/>
          <w:sz w:val="24"/>
          <w:szCs w:val="24"/>
          <w:lang w:val="en-US"/>
        </w:rPr>
        <w:t>Releases</w:t>
      </w:r>
      <w:r w:rsidRPr="00B15327">
        <w:rPr>
          <w:rFonts w:ascii="Times New Roman" w:hAnsi="Times New Roman" w:cs="Times New Roman"/>
          <w:sz w:val="24"/>
          <w:szCs w:val="24"/>
        </w:rPr>
        <w:t xml:space="preserve"> Εφαρμογών Λογισμικού – Προγράμματα Διοικητικού Οικονομικού» δίνω τις κάτωθι τιμές:</w:t>
      </w:r>
    </w:p>
    <w:p w:rsidR="00925E68" w:rsidRPr="00680A62" w:rsidRDefault="00925E68" w:rsidP="00925E68">
      <w:pPr>
        <w:ind w:firstLine="283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418"/>
        <w:gridCol w:w="1559"/>
      </w:tblGrid>
      <w:tr w:rsidR="00925E68" w:rsidRPr="002E1673" w:rsidTr="00D43C7A">
        <w:tc>
          <w:tcPr>
            <w:tcW w:w="567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E1673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E1673">
              <w:rPr>
                <w:rFonts w:ascii="Times New Roman" w:hAnsi="Times New Roman" w:cs="Times New Roman"/>
                <w:b/>
              </w:rPr>
              <w:t>ΠΕΡΙΓΡΑΦΗ  ΕΦΑΡΜΟΓΗΣ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ΤΙΜΗ</w:t>
            </w:r>
          </w:p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(ΧΩΡΙΣ ΦΠΑ)</w:t>
            </w:r>
          </w:p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(Για 2 έτη)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ΦΠΑ 24%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ΣΥΝΟΛΟ</w:t>
            </w:r>
          </w:p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(Για 2 έτη)</w:t>
            </w: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ΔΗΜΟΤΟΛΟΓΙΟ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ΠΡΩΤΟΚΟΛΛΟ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>HRMS</w:t>
            </w:r>
            <w:r w:rsidRPr="002E1673">
              <w:rPr>
                <w:rFonts w:ascii="Times New Roman" w:hAnsi="Times New Roman" w:cs="Times New Roman"/>
              </w:rPr>
              <w:t xml:space="preserve"> ΜΙΣΘΟΔΟΣΙΑ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 xml:space="preserve">HRMS </w:t>
            </w:r>
            <w:r w:rsidRPr="002E1673">
              <w:rPr>
                <w:rFonts w:ascii="Times New Roman" w:hAnsi="Times New Roman" w:cs="Times New Roman"/>
              </w:rPr>
              <w:t>ΔΙΑΧΕΙΡΙΣΗ ΠΡΟΣΩΠΙΚΟΥ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ΕΝΙΑΙΑ ΟΙΚΟΝΟΜΙΚΗ ΔΙΑΧ/ΣΗ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ΟΠΔ- ΣΤΟΧΟΘΕΣΙΑ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>WEB SERVICES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ΒΙΒΛΙΟ ΔΕΣΜΕΥΣΕΩΝ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ΠΡΟΜΗΘΕΙΩΝ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ΕΡΓΩΝ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ΗΛΕΚΤΡΟΝΙΚΗΣ ΑΠΟΘΗΚΗΣ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ΤΑΠ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ΚΟΚ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ΤΕΛΗ 0,5% &amp; ΠΑΡΕΠΙΔΗΜΟΥΝΤΩΝ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rPr>
          <w:trHeight w:val="347"/>
        </w:trPr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ΚΟΙΜΗΤΗΡΙΩΝ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ΛΑΪΚΩΝ ΑΓΟΡΩΝ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ΛΗΞΙΠΡΟΘΕΣΜΩΝ ΟΦΕΙΛΩΝ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ΗΛΕΚΤΡΟΝΙΚΩΝ ΕΙΣΠΡΑΞΕΩΝ ΧΡΕΩΝ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ΜΙΣΘΩΜΑΤΩΝ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ΑΔΕΙΩΝ ΚΑΤΑΣΤΗΜΑΤΩΝ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ΕΓΓΡΑΦΩΝ – ΣΗΔΕ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ΕΓΚΑΤΑΣΤΑΣΗ ΣΕ 80 ΧΡΗΣΤΕΣ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567" w:type="dxa"/>
            <w:shd w:val="clear" w:color="auto" w:fill="D9D9D9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D9D9D9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b/>
              </w:rPr>
            </w:pPr>
            <w:r w:rsidRPr="002E1673">
              <w:rPr>
                <w:rFonts w:ascii="Times New Roman" w:hAnsi="Times New Roman" w:cs="Times New Roman"/>
                <w:b/>
              </w:rPr>
              <w:t xml:space="preserve">ΓΕΝΙΚΟ ΣΥΝΟΛΟ  </w:t>
            </w: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(Για 2 έτη)</w:t>
            </w:r>
          </w:p>
        </w:tc>
        <w:tc>
          <w:tcPr>
            <w:tcW w:w="1842" w:type="dxa"/>
            <w:shd w:val="clear" w:color="auto" w:fill="D9D9D9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25E68" w:rsidRPr="002E1673" w:rsidRDefault="00925E68" w:rsidP="00925E68">
      <w:pPr>
        <w:tabs>
          <w:tab w:val="center" w:pos="8010"/>
        </w:tabs>
        <w:spacing w:line="200" w:lineRule="atLeast"/>
        <w:rPr>
          <w:b/>
          <w:bCs/>
          <w:highlight w:val="darkGreen"/>
          <w:u w:val="single"/>
        </w:rPr>
      </w:pPr>
    </w:p>
    <w:p w:rsidR="00925E68" w:rsidRDefault="00925E68" w:rsidP="00925E68">
      <w:pPr>
        <w:pStyle w:val="a3"/>
        <w:spacing w:line="200" w:lineRule="atLeast"/>
        <w:jc w:val="both"/>
      </w:pPr>
    </w:p>
    <w:p w:rsidR="00925E68" w:rsidRPr="00B15327" w:rsidRDefault="00925E68" w:rsidP="00925E68">
      <w:pPr>
        <w:pStyle w:val="a3"/>
        <w:spacing w:line="200" w:lineRule="atLeast"/>
        <w:jc w:val="both"/>
        <w:rPr>
          <w:sz w:val="24"/>
          <w:szCs w:val="24"/>
        </w:rPr>
      </w:pPr>
      <w:r w:rsidRPr="00B15327">
        <w:rPr>
          <w:sz w:val="24"/>
          <w:szCs w:val="24"/>
        </w:rPr>
        <w:t xml:space="preserve">Α2) Για την «Εκπαίδευση στις νέες προσαρμογές και τεχνική και μηχανογραφική υποστήριξη των εφαρμογών </w:t>
      </w:r>
      <w:r w:rsidRPr="00B15327">
        <w:rPr>
          <w:sz w:val="24"/>
          <w:szCs w:val="24"/>
          <w:lang w:val="en-US"/>
        </w:rPr>
        <w:t>Back</w:t>
      </w:r>
      <w:r w:rsidRPr="00B15327">
        <w:rPr>
          <w:sz w:val="24"/>
          <w:szCs w:val="24"/>
        </w:rPr>
        <w:t xml:space="preserve"> </w:t>
      </w:r>
      <w:r w:rsidRPr="00B15327">
        <w:rPr>
          <w:sz w:val="24"/>
          <w:szCs w:val="24"/>
          <w:lang w:val="en-US"/>
        </w:rPr>
        <w:t>Office</w:t>
      </w:r>
      <w:r w:rsidRPr="00B15327">
        <w:rPr>
          <w:sz w:val="24"/>
          <w:szCs w:val="24"/>
        </w:rPr>
        <w:t xml:space="preserve">» δίνω τις κάτωθι τιμές : </w:t>
      </w:r>
    </w:p>
    <w:p w:rsidR="00925E68" w:rsidRPr="00C3126E" w:rsidRDefault="00925E68" w:rsidP="00925E68">
      <w:pPr>
        <w:tabs>
          <w:tab w:val="center" w:pos="8070"/>
        </w:tabs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828"/>
        <w:gridCol w:w="816"/>
        <w:gridCol w:w="1418"/>
        <w:gridCol w:w="1275"/>
        <w:gridCol w:w="1276"/>
      </w:tblGrid>
      <w:tr w:rsidR="00925E68" w:rsidRPr="002E1673" w:rsidTr="00D43C7A">
        <w:tc>
          <w:tcPr>
            <w:tcW w:w="601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E1673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E1673">
              <w:rPr>
                <w:rFonts w:ascii="Times New Roman" w:hAnsi="Times New Roman" w:cs="Times New Roman"/>
                <w:b/>
              </w:rPr>
              <w:t>ΠΕΡΙΓΡΑΦΗ  ΕΦΑΡΜΟΓΗΣ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73">
              <w:rPr>
                <w:rFonts w:ascii="Times New Roman" w:hAnsi="Times New Roman" w:cs="Times New Roman"/>
                <w:b/>
                <w:bCs/>
              </w:rPr>
              <w:t>ΩΡΕΣ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ΤΙΜΗ (ΧΩΡΙΣ ΦΠΑ)</w:t>
            </w:r>
          </w:p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Cs/>
                <w:color w:val="000000"/>
              </w:rPr>
              <w:t>(Για 2 έτη)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ΣΥΝΟΛΟ</w:t>
            </w:r>
          </w:p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1673">
              <w:rPr>
                <w:rFonts w:ascii="Times New Roman" w:hAnsi="Times New Roman" w:cs="Times New Roman"/>
                <w:bCs/>
                <w:color w:val="000000"/>
              </w:rPr>
              <w:t>(Για 2 έτη)</w:t>
            </w: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ΔΗΜΟΤΟΛΟΓΙΟ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ΠΡΩΤΟΚΟΛΛΟ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>HRMS</w:t>
            </w:r>
            <w:r w:rsidRPr="002E1673">
              <w:rPr>
                <w:rFonts w:ascii="Times New Roman" w:hAnsi="Times New Roman" w:cs="Times New Roman"/>
              </w:rPr>
              <w:t xml:space="preserve"> ΜΙΣΘΟΔΟΣΙΑ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 xml:space="preserve">HRMS </w:t>
            </w:r>
            <w:r w:rsidRPr="002E1673">
              <w:rPr>
                <w:rFonts w:ascii="Times New Roman" w:hAnsi="Times New Roman" w:cs="Times New Roman"/>
              </w:rPr>
              <w:t>ΔΙΑΧΕΙΡΙΣΗ ΠΡΟΣΩΠΙΚΟΥ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ΕΝΙΑΙΑ ΟΙΚΟΝΟΜΙΚΗ ΔΙΑΧ/ΣΗ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ΟΠΔ- ΣΤΟΧΟΘΕΣΙΑ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2E1673">
              <w:rPr>
                <w:rFonts w:ascii="Times New Roman" w:hAnsi="Times New Roman" w:cs="Times New Roman"/>
                <w:lang w:val="en-US"/>
              </w:rPr>
              <w:t>WEB SERVICES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ΒΙΒΛΙΟ ΔΕΣΜΕΥΣΕΩΝ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ΠΡΟΜΗΘΕΙΩΝ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ΕΡΓΩΝ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ΗΛΕΚΤΡΟΝΙΚΗΣ ΑΠΟΘΗΚΗΣ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ΤΑΠ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ΚΟΚ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ΤΕΛΗ 0,5% &amp; ΠΑΡΕΠΙΔΗΜΟΥΝΤΩΝ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ΚΟΙΜΗΤΗΡΙΩΝ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ΛΑΪΚΩΝ ΑΓΟΡΩΝ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ΛΗΞΙΠΡΟΘΕΣΜΩΝ ΟΦΕΙΛΩΝ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ΗΛΕΚΤΡΟΝΙΚΩΝ ΕΙΣΠΡΑΞΕΩΝ ΧΡΕΩΝ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ΜΙΣΘΩΜΑΤΩΝ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ΑΔΕΙΩΝ ΚΑΤΑΣΤΗΜΑΤΩΝ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ΔΙΑΧΕΙΡΙΣΗ ΕΓΓΡΑΦΩΝ – ΣΗΔΕ (με απεριόριστο αριθμό χειριστών)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vAlign w:val="center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ΕΠΙΠΛΕΟΝ ΥΠΟΣΤΗΡΙΞΗ ΧΕΙΡΙΣΤΩΝ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68" w:rsidRPr="002E1673" w:rsidTr="00D43C7A">
        <w:tc>
          <w:tcPr>
            <w:tcW w:w="601" w:type="dxa"/>
            <w:shd w:val="clear" w:color="auto" w:fill="D9D9D9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D9D9D9"/>
          </w:tcPr>
          <w:p w:rsidR="00925E68" w:rsidRPr="002E1673" w:rsidRDefault="00925E68" w:rsidP="00D43C7A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</w:rPr>
            </w:pPr>
            <w:r w:rsidRPr="002E1673">
              <w:rPr>
                <w:rFonts w:ascii="Times New Roman" w:hAnsi="Times New Roman" w:cs="Times New Roman"/>
                <w:b/>
              </w:rPr>
              <w:t xml:space="preserve">ΓΕΝΙΚΟ ΣΥΝΟΛΟ  </w:t>
            </w:r>
            <w:r w:rsidRPr="002E1673">
              <w:rPr>
                <w:rFonts w:ascii="Times New Roman" w:hAnsi="Times New Roman" w:cs="Times New Roman"/>
                <w:b/>
                <w:bCs/>
                <w:color w:val="000000"/>
              </w:rPr>
              <w:t>(Για 2 έτη)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73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25E68" w:rsidRPr="002E1673" w:rsidRDefault="00925E68" w:rsidP="00D43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9B" w:rsidRPr="005B279B" w:rsidRDefault="005B279B" w:rsidP="005B2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79B">
        <w:rPr>
          <w:rFonts w:ascii="Times New Roman" w:hAnsi="Times New Roman" w:cs="Times New Roman"/>
          <w:sz w:val="24"/>
          <w:szCs w:val="24"/>
        </w:rPr>
        <w:t>Ο χρόνος ισχύος των προσφορών είναι εκατόν είκοσι (120) ημερολογιακές ημέρες, προσμετρούμενες από την επόμενη της καταληκτικής ημερομηνίας υποβολής προσφορών του διαγωνισμού, με δυνατότητα παράτασης εξήντα (60) επιπλέον μέρες.</w:t>
      </w:r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 ΠΡΟΣΦΕΡΩΝ</w:t>
      </w:r>
    </w:p>
    <w:p w:rsidR="00925E68" w:rsidRDefault="00925E68" w:rsidP="0092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:rsidR="00925E68" w:rsidRPr="003710A8" w:rsidRDefault="00925E68" w:rsidP="00925E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0A8">
        <w:rPr>
          <w:rFonts w:ascii="Times New Roman" w:hAnsi="Times New Roman" w:cs="Times New Roman"/>
          <w:bCs/>
          <w:sz w:val="24"/>
          <w:szCs w:val="24"/>
        </w:rPr>
        <w:t>(Υπογραφή και σφραγίδα)</w:t>
      </w:r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8" w:rsidRDefault="00925E68" w:rsidP="00925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919" w:rsidRDefault="00CE1919"/>
    <w:sectPr w:rsidR="00CE1919" w:rsidSect="005B279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19"/>
    <w:rsid w:val="005B279B"/>
    <w:rsid w:val="00791219"/>
    <w:rsid w:val="00925E68"/>
    <w:rsid w:val="00C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8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25E68"/>
    <w:pPr>
      <w:snapToGrid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har">
    <w:name w:val="Σώμα κειμένου Char"/>
    <w:basedOn w:val="a0"/>
    <w:link w:val="a3"/>
    <w:rsid w:val="00925E68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8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25E68"/>
    <w:pPr>
      <w:snapToGrid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har">
    <w:name w:val="Σώμα κειμένου Char"/>
    <w:basedOn w:val="a0"/>
    <w:link w:val="a3"/>
    <w:rsid w:val="00925E6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3</cp:revision>
  <dcterms:created xsi:type="dcterms:W3CDTF">2019-03-08T12:39:00Z</dcterms:created>
  <dcterms:modified xsi:type="dcterms:W3CDTF">2019-03-18T11:59:00Z</dcterms:modified>
</cp:coreProperties>
</file>