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36" w:rsidRPr="00974F31" w:rsidRDefault="00B842EF">
      <w:r>
        <w:rPr>
          <w:rFonts w:cs="Arial"/>
          <w:noProof/>
          <w:lang w:eastAsia="el-GR"/>
        </w:rPr>
        <w:drawing>
          <wp:inline distT="0" distB="0" distL="0" distR="0">
            <wp:extent cx="379095" cy="379095"/>
            <wp:effectExtent l="1905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39" t="-345" r="-339" b="-345"/>
                    <a:stretch>
                      <a:fillRect/>
                    </a:stretch>
                  </pic:blipFill>
                  <pic:spPr bwMode="auto">
                    <a:xfrm>
                      <a:off x="0" y="0"/>
                      <a:ext cx="379095" cy="379095"/>
                    </a:xfrm>
                    <a:prstGeom prst="rect">
                      <a:avLst/>
                    </a:prstGeom>
                    <a:solidFill>
                      <a:srgbClr val="FFFFFF"/>
                    </a:solidFill>
                    <a:ln w="9525">
                      <a:noFill/>
                      <a:miter lim="800000"/>
                      <a:headEnd/>
                      <a:tailEnd/>
                    </a:ln>
                  </pic:spPr>
                </pic:pic>
              </a:graphicData>
            </a:graphic>
          </wp:inline>
        </w:drawing>
      </w:r>
    </w:p>
    <w:p w:rsidR="003A4036" w:rsidRPr="001555A4" w:rsidRDefault="003A4036" w:rsidP="00894306">
      <w:pPr>
        <w:pStyle w:val="2"/>
        <w:rPr>
          <w:szCs w:val="24"/>
        </w:rPr>
      </w:pPr>
      <w:r w:rsidRPr="001555A4">
        <w:rPr>
          <w:szCs w:val="24"/>
        </w:rPr>
        <w:t>ΕΛΛΗΝΙΚΗ ΔΗΜΟΚΡΑΤΙΑ</w:t>
      </w:r>
    </w:p>
    <w:p w:rsidR="003A4036" w:rsidRPr="001555A4" w:rsidRDefault="003A4036" w:rsidP="00894306">
      <w:pPr>
        <w:pStyle w:val="2"/>
        <w:rPr>
          <w:szCs w:val="24"/>
        </w:rPr>
      </w:pPr>
      <w:r w:rsidRPr="001555A4">
        <w:rPr>
          <w:szCs w:val="24"/>
        </w:rPr>
        <w:t>ΝΟΜΟΣ ΜΑΓΝΗΣΙΑΣ</w:t>
      </w:r>
      <w:r w:rsidRPr="001555A4">
        <w:rPr>
          <w:szCs w:val="24"/>
        </w:rPr>
        <w:tab/>
        <w:t xml:space="preserve">                    </w:t>
      </w:r>
      <w:r w:rsidR="00894306" w:rsidRPr="001555A4">
        <w:rPr>
          <w:szCs w:val="24"/>
        </w:rPr>
        <w:t xml:space="preserve">           </w:t>
      </w:r>
      <w:r w:rsidRPr="001555A4">
        <w:rPr>
          <w:szCs w:val="24"/>
        </w:rPr>
        <w:t xml:space="preserve"> </w:t>
      </w:r>
      <w:r w:rsidRPr="001555A4">
        <w:rPr>
          <w:b w:val="0"/>
          <w:szCs w:val="24"/>
        </w:rPr>
        <w:t xml:space="preserve">Βόλος, </w:t>
      </w:r>
      <w:r w:rsidR="00C104BD" w:rsidRPr="001555A4">
        <w:rPr>
          <w:b w:val="0"/>
          <w:szCs w:val="24"/>
        </w:rPr>
        <w:t xml:space="preserve"> </w:t>
      </w:r>
      <w:r w:rsidR="004C13F8">
        <w:rPr>
          <w:b w:val="0"/>
          <w:szCs w:val="24"/>
        </w:rPr>
        <w:t xml:space="preserve"> </w:t>
      </w:r>
      <w:r w:rsidR="0086693F">
        <w:rPr>
          <w:b w:val="0"/>
          <w:szCs w:val="24"/>
          <w:lang w:val="en-US"/>
        </w:rPr>
        <w:t>7</w:t>
      </w:r>
      <w:r w:rsidR="00C104BD" w:rsidRPr="001555A4">
        <w:rPr>
          <w:b w:val="0"/>
          <w:szCs w:val="24"/>
        </w:rPr>
        <w:t xml:space="preserve">  </w:t>
      </w:r>
      <w:r w:rsidRPr="001555A4">
        <w:rPr>
          <w:b w:val="0"/>
          <w:szCs w:val="24"/>
        </w:rPr>
        <w:t>Δεκεμβρίου 20</w:t>
      </w:r>
      <w:r w:rsidR="00A1483F" w:rsidRPr="001555A4">
        <w:rPr>
          <w:b w:val="0"/>
          <w:szCs w:val="24"/>
        </w:rPr>
        <w:t>20</w:t>
      </w:r>
    </w:p>
    <w:p w:rsidR="003A4036" w:rsidRPr="0086693F" w:rsidRDefault="003A4036" w:rsidP="00894306">
      <w:pPr>
        <w:rPr>
          <w:rFonts w:ascii="Arial" w:hAnsi="Arial" w:cs="Arial"/>
          <w:lang w:val="en-US"/>
        </w:rPr>
      </w:pPr>
      <w:r w:rsidRPr="001555A4">
        <w:rPr>
          <w:rFonts w:ascii="Arial" w:hAnsi="Arial" w:cs="Arial"/>
          <w:b/>
          <w:bCs/>
        </w:rPr>
        <w:t>ΔΗΜΟΣ ΒΟΛΟΥ</w:t>
      </w:r>
      <w:r w:rsidRPr="001555A4">
        <w:rPr>
          <w:rFonts w:ascii="Arial" w:hAnsi="Arial" w:cs="Arial"/>
          <w:b/>
          <w:bCs/>
        </w:rPr>
        <w:tab/>
      </w:r>
      <w:r w:rsidRPr="001555A4">
        <w:rPr>
          <w:rFonts w:ascii="Arial" w:hAnsi="Arial" w:cs="Arial"/>
          <w:b/>
          <w:bCs/>
        </w:rPr>
        <w:tab/>
        <w:t xml:space="preserve">                </w:t>
      </w:r>
      <w:r w:rsidR="00894306" w:rsidRPr="001555A4">
        <w:rPr>
          <w:rFonts w:ascii="Arial" w:hAnsi="Arial" w:cs="Arial"/>
          <w:b/>
          <w:bCs/>
        </w:rPr>
        <w:t xml:space="preserve">                </w:t>
      </w:r>
    </w:p>
    <w:p w:rsidR="00C104BD" w:rsidRPr="001555A4" w:rsidRDefault="003A4036" w:rsidP="00C104BD">
      <w:pPr>
        <w:pStyle w:val="2"/>
        <w:rPr>
          <w:szCs w:val="24"/>
        </w:rPr>
      </w:pPr>
      <w:r w:rsidRPr="001555A4">
        <w:rPr>
          <w:szCs w:val="24"/>
        </w:rPr>
        <w:t>ΤΜΗΜΑ ΜΗΤΡΩΩΝ</w:t>
      </w:r>
      <w:r w:rsidR="00C104BD" w:rsidRPr="001555A4">
        <w:rPr>
          <w:szCs w:val="24"/>
        </w:rPr>
        <w:t xml:space="preserve"> </w:t>
      </w:r>
      <w:r w:rsidRPr="001555A4">
        <w:rPr>
          <w:szCs w:val="24"/>
        </w:rPr>
        <w:t xml:space="preserve"> ΑΡΡΕΝΩΝ</w:t>
      </w:r>
    </w:p>
    <w:p w:rsidR="003A4036" w:rsidRPr="001555A4" w:rsidRDefault="003A4036" w:rsidP="00C104BD">
      <w:pPr>
        <w:pStyle w:val="2"/>
        <w:rPr>
          <w:szCs w:val="24"/>
        </w:rPr>
      </w:pPr>
      <w:r w:rsidRPr="001555A4">
        <w:rPr>
          <w:rFonts w:eastAsia="Arial"/>
          <w:szCs w:val="24"/>
        </w:rPr>
        <w:t xml:space="preserve">&amp;   </w:t>
      </w:r>
      <w:r w:rsidRPr="001555A4">
        <w:rPr>
          <w:szCs w:val="24"/>
        </w:rPr>
        <w:t xml:space="preserve">ΣΤΡΑΤΟΛΟΓΙΑΣ                                  </w:t>
      </w:r>
    </w:p>
    <w:p w:rsidR="003A4036" w:rsidRDefault="003A4036" w:rsidP="0086693F">
      <w:pPr>
        <w:jc w:val="both"/>
        <w:rPr>
          <w:rFonts w:ascii="Arial" w:hAnsi="Arial" w:cs="Arial"/>
          <w:b/>
          <w:bCs/>
        </w:rPr>
      </w:pPr>
      <w:r w:rsidRPr="001555A4">
        <w:rPr>
          <w:rFonts w:ascii="Arial" w:eastAsia="Arial" w:hAnsi="Arial" w:cs="Arial"/>
          <w:b/>
          <w:bCs/>
        </w:rPr>
        <w:t xml:space="preserve">         </w:t>
      </w:r>
      <w:r w:rsidRPr="001555A4">
        <w:rPr>
          <w:rFonts w:ascii="Arial" w:hAnsi="Arial" w:cs="Arial"/>
          <w:b/>
          <w:bCs/>
        </w:rPr>
        <w:tab/>
        <w:t xml:space="preserve">               </w:t>
      </w:r>
      <w:r w:rsidR="00A1483F" w:rsidRPr="001555A4">
        <w:rPr>
          <w:rFonts w:ascii="Arial" w:hAnsi="Arial" w:cs="Arial"/>
          <w:b/>
          <w:bCs/>
        </w:rPr>
        <w:t xml:space="preserve">     </w:t>
      </w:r>
      <w:r w:rsidR="007D1493" w:rsidRPr="001555A4">
        <w:rPr>
          <w:rFonts w:ascii="Arial" w:hAnsi="Arial" w:cs="Arial"/>
          <w:b/>
          <w:bCs/>
        </w:rPr>
        <w:t xml:space="preserve">     </w:t>
      </w:r>
      <w:r w:rsidR="00A1483F" w:rsidRPr="001555A4">
        <w:rPr>
          <w:rFonts w:ascii="Arial" w:hAnsi="Arial" w:cs="Arial"/>
          <w:b/>
          <w:bCs/>
        </w:rPr>
        <w:t xml:space="preserve"> </w:t>
      </w:r>
      <w:r w:rsidRPr="001555A4">
        <w:rPr>
          <w:rFonts w:ascii="Arial" w:hAnsi="Arial" w:cs="Arial"/>
          <w:b/>
          <w:bCs/>
        </w:rPr>
        <w:t xml:space="preserve"> </w:t>
      </w:r>
      <w:r w:rsidR="00894306" w:rsidRPr="001555A4">
        <w:rPr>
          <w:rFonts w:ascii="Arial" w:hAnsi="Arial" w:cs="Arial"/>
          <w:b/>
          <w:bCs/>
        </w:rPr>
        <w:t xml:space="preserve">                                        </w:t>
      </w:r>
      <w:r w:rsidR="001555A4">
        <w:rPr>
          <w:rFonts w:ascii="Arial" w:hAnsi="Arial" w:cs="Arial"/>
          <w:b/>
          <w:bCs/>
        </w:rPr>
        <w:t xml:space="preserve">    </w:t>
      </w:r>
      <w:r w:rsidR="00894306" w:rsidRPr="001555A4">
        <w:rPr>
          <w:rFonts w:ascii="Arial" w:hAnsi="Arial" w:cs="Arial"/>
          <w:b/>
          <w:bCs/>
        </w:rPr>
        <w:t xml:space="preserve">   </w:t>
      </w:r>
    </w:p>
    <w:p w:rsidR="00157767" w:rsidRPr="001555A4" w:rsidRDefault="00157767">
      <w:pPr>
        <w:ind w:left="2160" w:firstLine="720"/>
        <w:rPr>
          <w:rFonts w:ascii="Arial" w:hAnsi="Arial" w:cs="Arial"/>
        </w:rPr>
      </w:pPr>
      <w:r>
        <w:rPr>
          <w:rFonts w:ascii="Arial" w:hAnsi="Arial" w:cs="Arial"/>
          <w:b/>
          <w:bCs/>
        </w:rPr>
        <w:t xml:space="preserve">                                           </w:t>
      </w:r>
    </w:p>
    <w:p w:rsidR="003A4036" w:rsidRPr="001555A4" w:rsidRDefault="003A4036">
      <w:pPr>
        <w:ind w:left="2160" w:firstLine="720"/>
        <w:rPr>
          <w:rFonts w:ascii="Arial" w:hAnsi="Arial" w:cs="Arial"/>
          <w:sz w:val="20"/>
          <w:szCs w:val="20"/>
        </w:rPr>
      </w:pPr>
      <w:r w:rsidRPr="001555A4">
        <w:rPr>
          <w:rFonts w:ascii="Arial" w:hAnsi="Arial" w:cs="Arial"/>
          <w:b/>
          <w:bCs/>
          <w:sz w:val="20"/>
          <w:szCs w:val="20"/>
        </w:rPr>
        <w:t xml:space="preserve">                                      </w:t>
      </w:r>
      <w:r w:rsidRPr="001555A4">
        <w:rPr>
          <w:rFonts w:ascii="Arial" w:eastAsia="Arial" w:hAnsi="Arial" w:cs="Arial"/>
          <w:b/>
          <w:sz w:val="20"/>
          <w:szCs w:val="20"/>
        </w:rPr>
        <w:t xml:space="preserve">   </w:t>
      </w:r>
    </w:p>
    <w:p w:rsidR="003A4036" w:rsidRPr="001555A4" w:rsidRDefault="003A4036" w:rsidP="007D1493">
      <w:pPr>
        <w:ind w:left="4320" w:firstLine="720"/>
        <w:rPr>
          <w:rFonts w:ascii="Arial" w:hAnsi="Arial" w:cs="Arial"/>
          <w:b/>
          <w:sz w:val="20"/>
          <w:szCs w:val="20"/>
        </w:rPr>
      </w:pPr>
    </w:p>
    <w:p w:rsidR="003A4036" w:rsidRPr="001555A4" w:rsidRDefault="003A4036">
      <w:pPr>
        <w:pStyle w:val="4"/>
        <w:ind w:left="0"/>
        <w:rPr>
          <w:sz w:val="20"/>
        </w:rPr>
      </w:pPr>
      <w:r w:rsidRPr="001555A4">
        <w:rPr>
          <w:sz w:val="20"/>
          <w:u w:val="thick"/>
        </w:rPr>
        <w:t xml:space="preserve">Α Ν Α Κ Ο Ι Ν Ω Σ Η </w:t>
      </w:r>
    </w:p>
    <w:p w:rsidR="003A4036" w:rsidRPr="001555A4" w:rsidRDefault="003A4036">
      <w:pPr>
        <w:rPr>
          <w:rFonts w:ascii="Arial" w:hAnsi="Arial" w:cs="Arial"/>
          <w:sz w:val="20"/>
          <w:szCs w:val="20"/>
        </w:rPr>
      </w:pPr>
    </w:p>
    <w:p w:rsidR="003A4036" w:rsidRPr="001555A4" w:rsidRDefault="007D1493">
      <w:pPr>
        <w:pStyle w:val="2"/>
        <w:jc w:val="center"/>
        <w:rPr>
          <w:bCs w:val="0"/>
          <w:sz w:val="20"/>
          <w:u w:val="thick"/>
        </w:rPr>
      </w:pPr>
      <w:r w:rsidRPr="001555A4">
        <w:rPr>
          <w:bCs w:val="0"/>
          <w:sz w:val="20"/>
          <w:u w:val="thick"/>
        </w:rPr>
        <w:t>ΟΔΗΓΙΕΣ ΚΑΤΑΘΕΣΗΣ ΔΕΛΤΙΟΥ ΑΠΟΓΡΑΦΗΣ ΚΛΑΣΗΣ 2024</w:t>
      </w:r>
    </w:p>
    <w:p w:rsidR="007D1493" w:rsidRPr="008E23BB" w:rsidRDefault="007D1493" w:rsidP="007D1493">
      <w:pPr>
        <w:rPr>
          <w:b/>
          <w:sz w:val="20"/>
          <w:szCs w:val="20"/>
          <w:u w:val="single"/>
        </w:rPr>
      </w:pPr>
      <w:r w:rsidRPr="001555A4">
        <w:rPr>
          <w:rFonts w:ascii="Arial" w:hAnsi="Arial" w:cs="Arial"/>
          <w:sz w:val="20"/>
          <w:szCs w:val="20"/>
        </w:rPr>
        <w:t xml:space="preserve">                                      </w:t>
      </w:r>
      <w:r w:rsidR="00C104BD" w:rsidRPr="001555A4">
        <w:rPr>
          <w:rFonts w:ascii="Arial" w:hAnsi="Arial" w:cs="Arial"/>
          <w:sz w:val="20"/>
          <w:szCs w:val="20"/>
        </w:rPr>
        <w:t xml:space="preserve">            </w:t>
      </w:r>
      <w:r w:rsidRPr="001555A4">
        <w:rPr>
          <w:rFonts w:ascii="Arial" w:hAnsi="Arial" w:cs="Arial"/>
          <w:sz w:val="20"/>
          <w:szCs w:val="20"/>
        </w:rPr>
        <w:t xml:space="preserve">  </w:t>
      </w:r>
      <w:r w:rsidRPr="001555A4">
        <w:rPr>
          <w:rFonts w:ascii="Arial" w:hAnsi="Arial" w:cs="Arial"/>
          <w:b/>
          <w:sz w:val="20"/>
          <w:szCs w:val="20"/>
          <w:u w:val="single"/>
        </w:rPr>
        <w:t>ΓΕΝΝΗΜΕΝΟΙ  ΤΟ  ΕΤΟΣ  2003</w:t>
      </w:r>
      <w:r w:rsidRPr="008E23BB">
        <w:rPr>
          <w:b/>
          <w:sz w:val="20"/>
          <w:szCs w:val="20"/>
        </w:rPr>
        <w:t xml:space="preserve"> </w:t>
      </w:r>
      <w:r w:rsidRPr="008E23BB">
        <w:rPr>
          <w:b/>
          <w:sz w:val="20"/>
          <w:szCs w:val="20"/>
          <w:u w:val="single"/>
        </w:rPr>
        <w:t xml:space="preserve">   </w:t>
      </w:r>
    </w:p>
    <w:p w:rsidR="003A4036" w:rsidRPr="00C104BD" w:rsidRDefault="003A4036">
      <w:pPr>
        <w:rPr>
          <w:rFonts w:ascii="Arial" w:hAnsi="Arial" w:cs="Arial"/>
          <w:sz w:val="22"/>
          <w:szCs w:val="22"/>
        </w:rPr>
      </w:pPr>
    </w:p>
    <w:p w:rsidR="003A4036" w:rsidRPr="001555A4" w:rsidRDefault="003A4036" w:rsidP="001555A4">
      <w:pPr>
        <w:pStyle w:val="a4"/>
        <w:rPr>
          <w:sz w:val="22"/>
        </w:rPr>
      </w:pPr>
      <w:r w:rsidRPr="001555A4">
        <w:rPr>
          <w:rFonts w:eastAsia="Arial"/>
          <w:sz w:val="22"/>
        </w:rPr>
        <w:t xml:space="preserve">  </w:t>
      </w:r>
      <w:r w:rsidR="00CE34D8" w:rsidRPr="001555A4">
        <w:rPr>
          <w:sz w:val="22"/>
        </w:rPr>
        <w:t>1.</w:t>
      </w:r>
      <w:r w:rsidR="007D1493" w:rsidRPr="001555A4">
        <w:rPr>
          <w:sz w:val="22"/>
        </w:rPr>
        <w:t>Σας γνωρίζουμε ότι σύμφωνα με την ισχύουσα στρατολογική νομοθεσία,</w:t>
      </w:r>
      <w:r w:rsidR="00861A90" w:rsidRPr="001555A4">
        <w:rPr>
          <w:sz w:val="22"/>
        </w:rPr>
        <w:t xml:space="preserve"> </w:t>
      </w:r>
      <w:r w:rsidR="007D1493" w:rsidRPr="001555A4">
        <w:rPr>
          <w:sz w:val="22"/>
        </w:rPr>
        <w:t xml:space="preserve">οι στρατεύσιμοι της </w:t>
      </w:r>
      <w:r w:rsidR="001C408D" w:rsidRPr="001555A4">
        <w:rPr>
          <w:sz w:val="22"/>
        </w:rPr>
        <w:t xml:space="preserve">κλάσης 2024 </w:t>
      </w:r>
      <w:r w:rsidR="001C408D" w:rsidRPr="001555A4">
        <w:rPr>
          <w:b/>
          <w:sz w:val="22"/>
        </w:rPr>
        <w:t>(γεννημένοι το έτος 2003),</w:t>
      </w:r>
      <w:r w:rsidR="00C104BD" w:rsidRPr="001555A4">
        <w:rPr>
          <w:b/>
          <w:sz w:val="22"/>
        </w:rPr>
        <w:t xml:space="preserve"> </w:t>
      </w:r>
      <w:r w:rsidR="001C408D" w:rsidRPr="001555A4">
        <w:rPr>
          <w:sz w:val="22"/>
        </w:rPr>
        <w:t xml:space="preserve">είναι υποχρεωμένοι </w:t>
      </w:r>
      <w:r w:rsidR="00C104BD" w:rsidRPr="001555A4">
        <w:rPr>
          <w:sz w:val="22"/>
        </w:rPr>
        <w:t xml:space="preserve">  </w:t>
      </w:r>
      <w:r w:rsidR="00BA6DC1" w:rsidRPr="001555A4">
        <w:rPr>
          <w:b/>
          <w:sz w:val="22"/>
        </w:rPr>
        <w:t>να καταθέσουν Δελτίο Απογραφής</w:t>
      </w:r>
      <w:r w:rsidR="00861A90" w:rsidRPr="001555A4">
        <w:rPr>
          <w:b/>
          <w:sz w:val="22"/>
        </w:rPr>
        <w:t xml:space="preserve"> </w:t>
      </w:r>
      <w:r w:rsidR="00BA6DC1" w:rsidRPr="001555A4">
        <w:rPr>
          <w:b/>
          <w:sz w:val="22"/>
        </w:rPr>
        <w:t>(ΔΑ)</w:t>
      </w:r>
      <w:r w:rsidR="00861A90" w:rsidRPr="001555A4">
        <w:rPr>
          <w:b/>
          <w:sz w:val="22"/>
        </w:rPr>
        <w:t xml:space="preserve"> </w:t>
      </w:r>
      <w:r w:rsidR="00BA6DC1" w:rsidRPr="001555A4">
        <w:rPr>
          <w:sz w:val="22"/>
        </w:rPr>
        <w:t>κατά το πρώτο τρίμηνο του έτους 2021</w:t>
      </w:r>
      <w:r w:rsidR="00C104BD" w:rsidRPr="001555A4">
        <w:rPr>
          <w:sz w:val="22"/>
        </w:rPr>
        <w:t xml:space="preserve">   </w:t>
      </w:r>
      <w:r w:rsidR="00BA6DC1" w:rsidRPr="001555A4">
        <w:rPr>
          <w:b/>
          <w:sz w:val="22"/>
        </w:rPr>
        <w:t xml:space="preserve">(από 02 Ιανουαρίου 2021 έως και 31 Μαρτίου 2021) </w:t>
      </w:r>
      <w:r w:rsidR="00BA6DC1" w:rsidRPr="001555A4">
        <w:rPr>
          <w:sz w:val="22"/>
        </w:rPr>
        <w:t>προσερχόμενοι  σε οποιαδήποτε Στρατολογική Υπηρεσία (ΣΥ) ή Κέντρο Εξυπηρέτησης Πολιτών (ΚΕΠ),για τους διαμένοντες στην Ελλάδα ή Ελληνική Προξενική Αρχή για τους διαμένοντες  στο εξωτερικό,</w:t>
      </w:r>
      <w:r w:rsidR="00974F31" w:rsidRPr="001555A4">
        <w:rPr>
          <w:sz w:val="22"/>
        </w:rPr>
        <w:t xml:space="preserve"> </w:t>
      </w:r>
      <w:r w:rsidR="00BA6DC1" w:rsidRPr="001555A4">
        <w:rPr>
          <w:sz w:val="22"/>
        </w:rPr>
        <w:t>σύμφωνα με τα εκάστοτε ισχύοντα μέτρα πρόλ</w:t>
      </w:r>
      <w:r w:rsidR="00C104BD" w:rsidRPr="001555A4">
        <w:rPr>
          <w:sz w:val="22"/>
        </w:rPr>
        <w:t xml:space="preserve">ηψης της διασποράς του κοροναϊού </w:t>
      </w:r>
      <w:r w:rsidR="00BA6DC1" w:rsidRPr="001555A4">
        <w:rPr>
          <w:sz w:val="22"/>
        </w:rPr>
        <w:t xml:space="preserve"> </w:t>
      </w:r>
      <w:r w:rsidR="00BA6DC1" w:rsidRPr="001555A4">
        <w:rPr>
          <w:sz w:val="22"/>
          <w:lang w:val="en-US"/>
        </w:rPr>
        <w:t>Covid</w:t>
      </w:r>
      <w:r w:rsidR="00BA6DC1" w:rsidRPr="001555A4">
        <w:rPr>
          <w:sz w:val="22"/>
        </w:rPr>
        <w:t>-19.</w:t>
      </w:r>
    </w:p>
    <w:p w:rsidR="003A4036" w:rsidRPr="001555A4" w:rsidRDefault="00C104BD" w:rsidP="001555A4">
      <w:pPr>
        <w:jc w:val="both"/>
        <w:rPr>
          <w:rFonts w:ascii="Arial" w:hAnsi="Arial" w:cs="Arial"/>
          <w:sz w:val="22"/>
          <w:szCs w:val="20"/>
        </w:rPr>
      </w:pPr>
      <w:r w:rsidRPr="001555A4">
        <w:rPr>
          <w:rFonts w:ascii="Arial" w:eastAsia="Arial" w:hAnsi="Arial" w:cs="Arial"/>
          <w:sz w:val="22"/>
          <w:szCs w:val="20"/>
        </w:rPr>
        <w:t xml:space="preserve">  2</w:t>
      </w:r>
      <w:r w:rsidR="00CE34D8" w:rsidRPr="001555A4">
        <w:rPr>
          <w:rFonts w:ascii="Arial" w:eastAsia="Arial" w:hAnsi="Arial" w:cs="Arial"/>
          <w:sz w:val="22"/>
          <w:szCs w:val="20"/>
        </w:rPr>
        <w:t>.</w:t>
      </w:r>
      <w:r w:rsidR="00BA6DC1" w:rsidRPr="001555A4">
        <w:rPr>
          <w:rFonts w:ascii="Arial" w:hAnsi="Arial" w:cs="Arial"/>
          <w:sz w:val="22"/>
          <w:szCs w:val="20"/>
        </w:rPr>
        <w:t xml:space="preserve">Κατά την προσέλευσή τους οι στρατεύσιμοι </w:t>
      </w:r>
      <w:r w:rsidR="003A4036" w:rsidRPr="001555A4">
        <w:rPr>
          <w:rFonts w:ascii="Arial" w:hAnsi="Arial" w:cs="Arial"/>
          <w:sz w:val="22"/>
          <w:szCs w:val="20"/>
        </w:rPr>
        <w:t xml:space="preserve">θα πρέπει να προσκομίσουν </w:t>
      </w:r>
      <w:r w:rsidR="003A4036" w:rsidRPr="001555A4">
        <w:rPr>
          <w:rFonts w:ascii="Arial" w:hAnsi="Arial" w:cs="Arial"/>
          <w:b/>
          <w:bCs/>
          <w:sz w:val="22"/>
          <w:szCs w:val="20"/>
        </w:rPr>
        <w:t xml:space="preserve">απαραίτητα, </w:t>
      </w:r>
      <w:r w:rsidR="00974F31" w:rsidRPr="001555A4">
        <w:rPr>
          <w:rFonts w:ascii="Arial" w:hAnsi="Arial" w:cs="Arial"/>
          <w:sz w:val="22"/>
          <w:szCs w:val="20"/>
        </w:rPr>
        <w:t xml:space="preserve"> πρωτότ</w:t>
      </w:r>
      <w:r w:rsidR="001276D0" w:rsidRPr="001555A4">
        <w:rPr>
          <w:rFonts w:ascii="Arial" w:hAnsi="Arial" w:cs="Arial"/>
          <w:sz w:val="22"/>
          <w:szCs w:val="20"/>
        </w:rPr>
        <w:t xml:space="preserve">υπα ή ευκρινή φωτοαντίγραφα από τα </w:t>
      </w:r>
      <w:r w:rsidR="003A4036" w:rsidRPr="001555A4">
        <w:rPr>
          <w:rFonts w:ascii="Arial" w:hAnsi="Arial" w:cs="Arial"/>
          <w:sz w:val="22"/>
          <w:szCs w:val="20"/>
        </w:rPr>
        <w:t>παρακάτω δικαιολ</w:t>
      </w:r>
      <w:r w:rsidR="001276D0" w:rsidRPr="001555A4">
        <w:rPr>
          <w:rFonts w:ascii="Arial" w:hAnsi="Arial" w:cs="Arial"/>
          <w:sz w:val="22"/>
          <w:szCs w:val="20"/>
        </w:rPr>
        <w:t>ογητικά</w:t>
      </w:r>
      <w:r w:rsidR="003A4036" w:rsidRPr="001555A4">
        <w:rPr>
          <w:rFonts w:ascii="Arial" w:hAnsi="Arial" w:cs="Arial"/>
          <w:sz w:val="22"/>
          <w:szCs w:val="20"/>
        </w:rPr>
        <w:t>:</w:t>
      </w:r>
    </w:p>
    <w:p w:rsidR="003A4036" w:rsidRPr="001555A4" w:rsidRDefault="003A4036" w:rsidP="001555A4">
      <w:pPr>
        <w:pStyle w:val="a4"/>
        <w:rPr>
          <w:sz w:val="22"/>
        </w:rPr>
      </w:pPr>
      <w:r w:rsidRPr="001555A4">
        <w:rPr>
          <w:rFonts w:eastAsia="Arial"/>
          <w:sz w:val="22"/>
        </w:rPr>
        <w:t xml:space="preserve"> </w:t>
      </w:r>
      <w:r w:rsidR="00483BA9" w:rsidRPr="001555A4">
        <w:rPr>
          <w:sz w:val="22"/>
        </w:rPr>
        <w:t>α</w:t>
      </w:r>
      <w:r w:rsidRPr="001555A4">
        <w:rPr>
          <w:sz w:val="22"/>
        </w:rPr>
        <w:t>)  Δελτίο Αστυνομικής Ταυτότητας ή Ελληνικού Διαβατηρίου.</w:t>
      </w:r>
    </w:p>
    <w:p w:rsidR="003A4036" w:rsidRPr="001555A4" w:rsidRDefault="00C104BD" w:rsidP="001555A4">
      <w:pPr>
        <w:pStyle w:val="a4"/>
        <w:rPr>
          <w:sz w:val="22"/>
        </w:rPr>
      </w:pPr>
      <w:r w:rsidRPr="001555A4">
        <w:rPr>
          <w:rFonts w:eastAsia="Arial"/>
          <w:sz w:val="22"/>
        </w:rPr>
        <w:t xml:space="preserve"> </w:t>
      </w:r>
      <w:r w:rsidR="00483BA9" w:rsidRPr="001555A4">
        <w:rPr>
          <w:rFonts w:eastAsia="Arial"/>
          <w:sz w:val="22"/>
        </w:rPr>
        <w:t>β</w:t>
      </w:r>
      <w:r w:rsidR="003A4036" w:rsidRPr="001555A4">
        <w:rPr>
          <w:rFonts w:eastAsia="Arial"/>
          <w:sz w:val="22"/>
        </w:rPr>
        <w:t>)</w:t>
      </w:r>
      <w:r w:rsidR="00483BA9" w:rsidRPr="001555A4">
        <w:rPr>
          <w:sz w:val="22"/>
        </w:rPr>
        <w:t xml:space="preserve"> Δημόσιο έγγραφο στο οποίο αναγράφεται ο Αριθμός Φορολογικού Μητρώου </w:t>
      </w:r>
      <w:r w:rsidRPr="001555A4">
        <w:rPr>
          <w:sz w:val="22"/>
        </w:rPr>
        <w:t xml:space="preserve">    </w:t>
      </w:r>
      <w:r w:rsidR="00483BA9" w:rsidRPr="001555A4">
        <w:rPr>
          <w:sz w:val="22"/>
        </w:rPr>
        <w:t>(ΑΦΜ).</w:t>
      </w:r>
      <w:r w:rsidR="003A4036" w:rsidRPr="001555A4">
        <w:rPr>
          <w:sz w:val="22"/>
        </w:rPr>
        <w:t xml:space="preserve">          </w:t>
      </w:r>
    </w:p>
    <w:p w:rsidR="003A4036" w:rsidRPr="001555A4" w:rsidRDefault="003A4036" w:rsidP="001555A4">
      <w:pPr>
        <w:pStyle w:val="a4"/>
        <w:rPr>
          <w:sz w:val="22"/>
        </w:rPr>
      </w:pPr>
      <w:r w:rsidRPr="001555A4">
        <w:rPr>
          <w:rFonts w:eastAsia="Arial"/>
          <w:sz w:val="22"/>
        </w:rPr>
        <w:t xml:space="preserve">  </w:t>
      </w:r>
      <w:r w:rsidR="00483BA9" w:rsidRPr="001555A4">
        <w:rPr>
          <w:sz w:val="22"/>
        </w:rPr>
        <w:t xml:space="preserve">γ) Δημόσιο έγγραφο στο οποίο αναγράφεται ο Αριθμός Μητρώου Κοινωνικής Ασφάλισης (ΑΜΚΑ) ή Βεβαίωση ΑΜΚΑ (μέσω του </w:t>
      </w:r>
      <w:hyperlink r:id="rId7" w:history="1">
        <w:r w:rsidR="00483BA9" w:rsidRPr="001555A4">
          <w:rPr>
            <w:rStyle w:val="-"/>
            <w:sz w:val="22"/>
            <w:lang w:val="en-US" w:eastAsia="zh-CN" w:bidi="ar-SA"/>
          </w:rPr>
          <w:t>www</w:t>
        </w:r>
        <w:r w:rsidR="00483BA9" w:rsidRPr="001555A4">
          <w:rPr>
            <w:rStyle w:val="-"/>
            <w:sz w:val="22"/>
            <w:lang w:val="el-GR" w:eastAsia="zh-CN" w:bidi="ar-SA"/>
          </w:rPr>
          <w:t>.</w:t>
        </w:r>
        <w:r w:rsidR="00483BA9" w:rsidRPr="001555A4">
          <w:rPr>
            <w:rStyle w:val="-"/>
            <w:sz w:val="22"/>
            <w:lang w:val="en-US" w:eastAsia="zh-CN" w:bidi="ar-SA"/>
          </w:rPr>
          <w:t>amka</w:t>
        </w:r>
        <w:r w:rsidR="00483BA9" w:rsidRPr="001555A4">
          <w:rPr>
            <w:rStyle w:val="-"/>
            <w:sz w:val="22"/>
            <w:lang w:val="el-GR" w:eastAsia="zh-CN" w:bidi="ar-SA"/>
          </w:rPr>
          <w:t>.</w:t>
        </w:r>
        <w:r w:rsidR="00483BA9" w:rsidRPr="001555A4">
          <w:rPr>
            <w:rStyle w:val="-"/>
            <w:sz w:val="22"/>
            <w:lang w:val="en-US" w:eastAsia="zh-CN" w:bidi="ar-SA"/>
          </w:rPr>
          <w:t>gr</w:t>
        </w:r>
      </w:hyperlink>
      <w:r w:rsidR="00483BA9" w:rsidRPr="001555A4">
        <w:rPr>
          <w:sz w:val="22"/>
        </w:rPr>
        <w:t>).</w:t>
      </w:r>
    </w:p>
    <w:p w:rsidR="00861A90" w:rsidRPr="001555A4" w:rsidRDefault="00483BA9" w:rsidP="001555A4">
      <w:pPr>
        <w:pStyle w:val="a4"/>
        <w:rPr>
          <w:sz w:val="22"/>
        </w:rPr>
      </w:pPr>
      <w:r w:rsidRPr="001555A4">
        <w:rPr>
          <w:sz w:val="22"/>
        </w:rPr>
        <w:t xml:space="preserve"> δ) Ιατρικές γνωματεύσεις ή βεβαιώσεις,</w:t>
      </w:r>
      <w:r w:rsidR="00974F31" w:rsidRPr="001555A4">
        <w:rPr>
          <w:sz w:val="22"/>
        </w:rPr>
        <w:t xml:space="preserve"> </w:t>
      </w:r>
      <w:r w:rsidRPr="001555A4">
        <w:rPr>
          <w:sz w:val="22"/>
        </w:rPr>
        <w:t xml:space="preserve">στις </w:t>
      </w:r>
      <w:r w:rsidR="00974F31" w:rsidRPr="001555A4">
        <w:rPr>
          <w:sz w:val="22"/>
        </w:rPr>
        <w:t>οποίες θα περιγράφεται</w:t>
      </w:r>
      <w:r w:rsidRPr="001555A4">
        <w:rPr>
          <w:sz w:val="22"/>
        </w:rPr>
        <w:t xml:space="preserve"> με σαφήνεια η πάθηση </w:t>
      </w:r>
      <w:r w:rsidRPr="001555A4">
        <w:rPr>
          <w:sz w:val="22"/>
          <w:u w:val="single"/>
        </w:rPr>
        <w:t>για όσους έχουν σοβαρά προβλήματα υγείας.</w:t>
      </w:r>
    </w:p>
    <w:p w:rsidR="00974F31" w:rsidRPr="001555A4" w:rsidRDefault="00483BA9" w:rsidP="001555A4">
      <w:pPr>
        <w:pStyle w:val="a4"/>
        <w:rPr>
          <w:b/>
          <w:sz w:val="22"/>
        </w:rPr>
      </w:pPr>
      <w:r w:rsidRPr="001555A4">
        <w:rPr>
          <w:sz w:val="22"/>
        </w:rPr>
        <w:t xml:space="preserve"> </w:t>
      </w:r>
      <w:r w:rsidR="00CE34D8" w:rsidRPr="001555A4">
        <w:rPr>
          <w:sz w:val="22"/>
        </w:rPr>
        <w:t>3.</w:t>
      </w:r>
      <w:r w:rsidR="003A4036" w:rsidRPr="001555A4">
        <w:rPr>
          <w:sz w:val="22"/>
        </w:rPr>
        <w:t xml:space="preserve"> Ειδικά </w:t>
      </w:r>
      <w:r w:rsidR="003A4036" w:rsidRPr="001555A4">
        <w:rPr>
          <w:sz w:val="22"/>
          <w:u w:val="single"/>
        </w:rPr>
        <w:t xml:space="preserve">οι διαμένοντες στο εξωτερικό </w:t>
      </w:r>
      <w:r w:rsidR="003A4036" w:rsidRPr="001555A4">
        <w:rPr>
          <w:sz w:val="22"/>
        </w:rPr>
        <w:t xml:space="preserve"> εφόσον δε διαθέτουν κάποιο από τα </w:t>
      </w:r>
      <w:r w:rsidRPr="001555A4">
        <w:rPr>
          <w:sz w:val="22"/>
        </w:rPr>
        <w:t>ανωτέρω</w:t>
      </w:r>
      <w:r w:rsidR="003A4036" w:rsidRPr="001555A4">
        <w:rPr>
          <w:sz w:val="22"/>
        </w:rPr>
        <w:t xml:space="preserve"> δικαιολογητικά, </w:t>
      </w:r>
      <w:r w:rsidRPr="001555A4">
        <w:rPr>
          <w:sz w:val="22"/>
        </w:rPr>
        <w:t>πρέπει να προσκομίσουν</w:t>
      </w:r>
      <w:r w:rsidRPr="001555A4">
        <w:rPr>
          <w:b/>
          <w:sz w:val="22"/>
        </w:rPr>
        <w:t xml:space="preserve"> </w:t>
      </w:r>
      <w:r w:rsidR="00CE34D8" w:rsidRPr="001555A4">
        <w:rPr>
          <w:sz w:val="22"/>
        </w:rPr>
        <w:t xml:space="preserve"> κατά την απογραφή τους επίσημα ξενόγλωσσα έγγραφα απόδειξης της ταυτοπροσωπίας τους. Οι Προξενικές Αρχές</w:t>
      </w:r>
      <w:r w:rsidR="00C104BD" w:rsidRPr="001555A4">
        <w:rPr>
          <w:sz w:val="22"/>
        </w:rPr>
        <w:t>,</w:t>
      </w:r>
      <w:r w:rsidR="00CE34D8" w:rsidRPr="001555A4">
        <w:rPr>
          <w:sz w:val="22"/>
        </w:rPr>
        <w:t xml:space="preserve"> μετά την ηλεκτρονική καταχώρηση των στοιχείων των στρατευσίμων</w:t>
      </w:r>
      <w:r w:rsidR="00861A90" w:rsidRPr="001555A4">
        <w:rPr>
          <w:sz w:val="22"/>
        </w:rPr>
        <w:t xml:space="preserve"> εκτυπώνουν τα </w:t>
      </w:r>
      <w:r w:rsidRPr="001555A4">
        <w:rPr>
          <w:sz w:val="22"/>
        </w:rPr>
        <w:t>Δελτία Κατά</w:t>
      </w:r>
      <w:r w:rsidR="00CE34D8" w:rsidRPr="001555A4">
        <w:rPr>
          <w:sz w:val="22"/>
        </w:rPr>
        <w:t>τα</w:t>
      </w:r>
      <w:r w:rsidRPr="001555A4">
        <w:rPr>
          <w:sz w:val="22"/>
        </w:rPr>
        <w:t>ξης τα οποία υπογράφονται από τους στρατεύσιμους και τα αποστ</w:t>
      </w:r>
      <w:r w:rsidR="00CE34D8" w:rsidRPr="001555A4">
        <w:rPr>
          <w:sz w:val="22"/>
        </w:rPr>
        <w:t>έλλουν συγκεντρωτικά στις α</w:t>
      </w:r>
      <w:r w:rsidR="003A4036" w:rsidRPr="001555A4">
        <w:rPr>
          <w:sz w:val="22"/>
        </w:rPr>
        <w:t>ρμόδιες Στρατολογικές Υπηρεσίες .</w:t>
      </w:r>
    </w:p>
    <w:p w:rsidR="00C104BD" w:rsidRPr="001555A4" w:rsidRDefault="00CE34D8" w:rsidP="001555A4">
      <w:pPr>
        <w:jc w:val="both"/>
        <w:rPr>
          <w:rFonts w:ascii="Arial" w:hAnsi="Arial" w:cs="Arial"/>
          <w:sz w:val="22"/>
          <w:szCs w:val="20"/>
        </w:rPr>
      </w:pPr>
      <w:r w:rsidRPr="001555A4">
        <w:rPr>
          <w:rFonts w:ascii="Arial" w:hAnsi="Arial" w:cs="Arial"/>
          <w:sz w:val="22"/>
          <w:szCs w:val="20"/>
        </w:rPr>
        <w:t>4</w:t>
      </w:r>
      <w:r w:rsidR="00894306" w:rsidRPr="001555A4">
        <w:rPr>
          <w:rFonts w:ascii="Arial" w:hAnsi="Arial" w:cs="Arial"/>
          <w:sz w:val="22"/>
          <w:szCs w:val="20"/>
        </w:rPr>
        <w:t>)</w:t>
      </w:r>
      <w:r w:rsidR="003A4036" w:rsidRPr="001555A4">
        <w:rPr>
          <w:rFonts w:ascii="Arial" w:hAnsi="Arial" w:cs="Arial"/>
          <w:sz w:val="22"/>
          <w:szCs w:val="20"/>
        </w:rPr>
        <w:t xml:space="preserve"> Επίσης οι στρατεύσιμοι, ανεξαρτήτως </w:t>
      </w:r>
      <w:r w:rsidR="00861A90" w:rsidRPr="001555A4">
        <w:rPr>
          <w:rFonts w:ascii="Arial" w:hAnsi="Arial" w:cs="Arial"/>
          <w:sz w:val="22"/>
          <w:szCs w:val="20"/>
        </w:rPr>
        <w:t>αν διαμένουν στην Ελλάδα ή στο ε</w:t>
      </w:r>
      <w:r w:rsidR="003A4036" w:rsidRPr="001555A4">
        <w:rPr>
          <w:rFonts w:ascii="Arial" w:hAnsi="Arial" w:cs="Arial"/>
          <w:sz w:val="22"/>
          <w:szCs w:val="20"/>
        </w:rPr>
        <w:t xml:space="preserve">ξωτερικό, </w:t>
      </w:r>
    </w:p>
    <w:p w:rsidR="008E23BB" w:rsidRPr="001555A4" w:rsidRDefault="003A4036" w:rsidP="001555A4">
      <w:pPr>
        <w:jc w:val="both"/>
        <w:rPr>
          <w:rFonts w:ascii="Arial" w:hAnsi="Arial" w:cs="Arial"/>
          <w:sz w:val="22"/>
          <w:szCs w:val="20"/>
        </w:rPr>
      </w:pPr>
      <w:r w:rsidRPr="001555A4">
        <w:rPr>
          <w:rFonts w:ascii="Arial" w:hAnsi="Arial" w:cs="Arial"/>
          <w:sz w:val="22"/>
          <w:szCs w:val="20"/>
        </w:rPr>
        <w:t xml:space="preserve">οφείλουν να γνωστοποιούν </w:t>
      </w:r>
      <w:r w:rsidRPr="001555A4">
        <w:rPr>
          <w:rFonts w:ascii="Arial" w:hAnsi="Arial" w:cs="Arial"/>
          <w:bCs/>
          <w:sz w:val="22"/>
          <w:szCs w:val="20"/>
        </w:rPr>
        <w:t>υποχρεωτικά</w:t>
      </w:r>
      <w:r w:rsidRPr="001555A4">
        <w:rPr>
          <w:rFonts w:ascii="Arial" w:hAnsi="Arial" w:cs="Arial"/>
          <w:sz w:val="22"/>
          <w:szCs w:val="20"/>
        </w:rPr>
        <w:t xml:space="preserve"> κατά την κατάθεση του Δελτίου Απογραφής, τη διεύθυνση ηλεκτρονικού ταχυδρομείου τους (Ε-</w:t>
      </w:r>
      <w:r w:rsidRPr="001555A4">
        <w:rPr>
          <w:rFonts w:ascii="Arial" w:hAnsi="Arial" w:cs="Arial"/>
          <w:sz w:val="22"/>
          <w:szCs w:val="20"/>
          <w:lang w:val="en-US"/>
        </w:rPr>
        <w:t>mail</w:t>
      </w:r>
      <w:r w:rsidRPr="001555A4">
        <w:rPr>
          <w:rFonts w:ascii="Arial" w:hAnsi="Arial" w:cs="Arial"/>
          <w:sz w:val="22"/>
          <w:szCs w:val="20"/>
        </w:rPr>
        <w:t>), προκειμένου να είναι δυνατή η άμεση ενημέρωσή τους αναφορικά με τις στρατολογικές τους υποχρεώσεις, ώστε να αποφευχθούν πιθανές συνέπειες από τη μη ενημέρωση (πρόσθετη στρατιωτική υποχρέωση,</w:t>
      </w:r>
      <w:r w:rsidR="00974F31" w:rsidRPr="001555A4">
        <w:rPr>
          <w:rFonts w:ascii="Arial" w:hAnsi="Arial" w:cs="Arial"/>
          <w:sz w:val="22"/>
          <w:szCs w:val="20"/>
        </w:rPr>
        <w:t xml:space="preserve"> </w:t>
      </w:r>
      <w:r w:rsidRPr="001555A4">
        <w:rPr>
          <w:rFonts w:ascii="Arial" w:hAnsi="Arial" w:cs="Arial"/>
          <w:sz w:val="22"/>
          <w:szCs w:val="20"/>
        </w:rPr>
        <w:t>αδυναμία εύρε</w:t>
      </w:r>
      <w:r w:rsidR="00894306" w:rsidRPr="001555A4">
        <w:rPr>
          <w:rFonts w:ascii="Arial" w:hAnsi="Arial" w:cs="Arial"/>
          <w:sz w:val="22"/>
          <w:szCs w:val="20"/>
        </w:rPr>
        <w:t xml:space="preserve">σης από Αστυνομικές Αρχές κλπ). </w:t>
      </w:r>
    </w:p>
    <w:p w:rsidR="00554072" w:rsidRPr="001555A4" w:rsidRDefault="00554072" w:rsidP="001555A4">
      <w:pPr>
        <w:jc w:val="both"/>
        <w:rPr>
          <w:rFonts w:ascii="Arial" w:hAnsi="Arial" w:cs="Arial"/>
          <w:sz w:val="22"/>
          <w:szCs w:val="20"/>
        </w:rPr>
      </w:pPr>
    </w:p>
    <w:p w:rsidR="008E23BB" w:rsidRPr="001555A4" w:rsidRDefault="00CE34D8" w:rsidP="001555A4">
      <w:pPr>
        <w:jc w:val="both"/>
        <w:rPr>
          <w:rFonts w:ascii="Arial" w:hAnsi="Arial" w:cs="Arial"/>
          <w:sz w:val="22"/>
          <w:szCs w:val="20"/>
        </w:rPr>
      </w:pPr>
      <w:r w:rsidRPr="001555A4">
        <w:rPr>
          <w:rFonts w:ascii="Arial" w:hAnsi="Arial" w:cs="Arial"/>
          <w:sz w:val="22"/>
          <w:szCs w:val="20"/>
        </w:rPr>
        <w:t xml:space="preserve"> 5</w:t>
      </w:r>
      <w:r w:rsidR="001276D0" w:rsidRPr="001555A4">
        <w:rPr>
          <w:rFonts w:ascii="Arial" w:hAnsi="Arial" w:cs="Arial"/>
          <w:sz w:val="22"/>
          <w:szCs w:val="20"/>
        </w:rPr>
        <w:t xml:space="preserve">) </w:t>
      </w:r>
      <w:r w:rsidR="00894306" w:rsidRPr="001555A4">
        <w:rPr>
          <w:rFonts w:ascii="Arial" w:hAnsi="Arial" w:cs="Arial"/>
          <w:sz w:val="22"/>
          <w:szCs w:val="20"/>
        </w:rPr>
        <w:t xml:space="preserve"> </w:t>
      </w:r>
      <w:r w:rsidR="001276D0" w:rsidRPr="001555A4">
        <w:rPr>
          <w:rFonts w:ascii="Arial" w:hAnsi="Arial" w:cs="Arial"/>
          <w:sz w:val="22"/>
          <w:szCs w:val="20"/>
        </w:rPr>
        <w:t xml:space="preserve">Αποδεικτικό κατάθεσης δεν εκδίδεται από τις ΣΥ τα ΚΕΠ ή τις </w:t>
      </w:r>
      <w:r w:rsidRPr="001555A4">
        <w:rPr>
          <w:rFonts w:ascii="Arial" w:hAnsi="Arial" w:cs="Arial"/>
          <w:sz w:val="22"/>
          <w:szCs w:val="20"/>
        </w:rPr>
        <w:t xml:space="preserve">προξενικές αρχές. </w:t>
      </w:r>
      <w:r w:rsidR="001276D0" w:rsidRPr="001555A4">
        <w:rPr>
          <w:rFonts w:ascii="Arial" w:hAnsi="Arial" w:cs="Arial"/>
          <w:sz w:val="22"/>
          <w:szCs w:val="20"/>
        </w:rPr>
        <w:t>Οι στρατεύσιμοι μπορούν να το εκτυπώνουν από την ιστοσελίδα του Νομικού Σώματος</w:t>
      </w:r>
      <w:r w:rsidR="00554072" w:rsidRPr="001555A4">
        <w:rPr>
          <w:rFonts w:ascii="Arial" w:hAnsi="Arial" w:cs="Arial"/>
          <w:sz w:val="22"/>
          <w:szCs w:val="20"/>
        </w:rPr>
        <w:t xml:space="preserve"> </w:t>
      </w:r>
      <w:r w:rsidR="001276D0" w:rsidRPr="001555A4">
        <w:rPr>
          <w:rFonts w:ascii="Arial" w:hAnsi="Arial" w:cs="Arial"/>
          <w:sz w:val="22"/>
          <w:szCs w:val="20"/>
        </w:rPr>
        <w:t>(</w:t>
      </w:r>
      <w:hyperlink r:id="rId8" w:history="1">
        <w:r w:rsidR="001276D0" w:rsidRPr="001555A4">
          <w:rPr>
            <w:rStyle w:val="-"/>
            <w:rFonts w:ascii="Arial" w:hAnsi="Arial" w:cs="Arial"/>
            <w:color w:val="auto"/>
            <w:sz w:val="22"/>
            <w:szCs w:val="20"/>
            <w:lang w:val="en-US" w:eastAsia="zh-CN" w:bidi="ar-SA"/>
          </w:rPr>
          <w:t>www</w:t>
        </w:r>
        <w:r w:rsidR="001276D0" w:rsidRPr="001555A4">
          <w:rPr>
            <w:rStyle w:val="-"/>
            <w:rFonts w:ascii="Arial" w:hAnsi="Arial" w:cs="Arial"/>
            <w:color w:val="auto"/>
            <w:sz w:val="22"/>
            <w:szCs w:val="20"/>
            <w:lang w:val="el-GR" w:eastAsia="zh-CN" w:bidi="ar-SA"/>
          </w:rPr>
          <w:t>.</w:t>
        </w:r>
        <w:r w:rsidR="001276D0" w:rsidRPr="001555A4">
          <w:rPr>
            <w:rStyle w:val="-"/>
            <w:rFonts w:ascii="Arial" w:hAnsi="Arial" w:cs="Arial"/>
            <w:color w:val="auto"/>
            <w:sz w:val="22"/>
            <w:szCs w:val="20"/>
            <w:lang w:val="en-US" w:eastAsia="zh-CN" w:bidi="ar-SA"/>
          </w:rPr>
          <w:t>stratplogia</w:t>
        </w:r>
        <w:r w:rsidR="001276D0" w:rsidRPr="001555A4">
          <w:rPr>
            <w:rStyle w:val="-"/>
            <w:rFonts w:ascii="Arial" w:hAnsi="Arial" w:cs="Arial"/>
            <w:color w:val="auto"/>
            <w:sz w:val="22"/>
            <w:szCs w:val="20"/>
            <w:lang w:val="el-GR" w:eastAsia="zh-CN" w:bidi="ar-SA"/>
          </w:rPr>
          <w:t>.</w:t>
        </w:r>
        <w:r w:rsidR="001276D0" w:rsidRPr="001555A4">
          <w:rPr>
            <w:rStyle w:val="-"/>
            <w:rFonts w:ascii="Arial" w:hAnsi="Arial" w:cs="Arial"/>
            <w:color w:val="auto"/>
            <w:sz w:val="22"/>
            <w:szCs w:val="20"/>
            <w:lang w:val="en-US" w:eastAsia="zh-CN" w:bidi="ar-SA"/>
          </w:rPr>
          <w:t>gr</w:t>
        </w:r>
        <w:r w:rsidR="001276D0" w:rsidRPr="001555A4">
          <w:rPr>
            <w:rStyle w:val="-"/>
            <w:rFonts w:ascii="Arial" w:hAnsi="Arial" w:cs="Arial"/>
            <w:color w:val="auto"/>
            <w:sz w:val="22"/>
            <w:szCs w:val="20"/>
            <w:lang w:val="el-GR" w:eastAsia="zh-CN" w:bidi="ar-SA"/>
          </w:rPr>
          <w:t>/</w:t>
        </w:r>
        <w:r w:rsidR="001276D0" w:rsidRPr="001555A4">
          <w:rPr>
            <w:rStyle w:val="-"/>
            <w:rFonts w:ascii="Arial" w:hAnsi="Arial" w:cs="Arial"/>
            <w:color w:val="auto"/>
            <w:sz w:val="22"/>
            <w:szCs w:val="20"/>
            <w:lang w:val="en-US" w:eastAsia="zh-CN" w:bidi="ar-SA"/>
          </w:rPr>
          <w:t>enimerwsi</w:t>
        </w:r>
        <w:r w:rsidR="001276D0" w:rsidRPr="001555A4">
          <w:rPr>
            <w:rStyle w:val="-"/>
            <w:rFonts w:ascii="Arial" w:hAnsi="Arial" w:cs="Arial"/>
            <w:color w:val="auto"/>
            <w:sz w:val="22"/>
            <w:szCs w:val="20"/>
            <w:lang w:val="el-GR" w:eastAsia="zh-CN" w:bidi="ar-SA"/>
          </w:rPr>
          <w:t>_</w:t>
        </w:r>
        <w:r w:rsidR="001276D0" w:rsidRPr="001555A4">
          <w:rPr>
            <w:rStyle w:val="-"/>
            <w:rFonts w:ascii="Arial" w:hAnsi="Arial" w:cs="Arial"/>
            <w:color w:val="auto"/>
            <w:sz w:val="22"/>
            <w:szCs w:val="20"/>
            <w:lang w:val="en-US" w:eastAsia="zh-CN" w:bidi="ar-SA"/>
          </w:rPr>
          <w:t>apografis</w:t>
        </w:r>
      </w:hyperlink>
      <w:r w:rsidR="001276D0" w:rsidRPr="001555A4">
        <w:rPr>
          <w:rFonts w:ascii="Arial" w:hAnsi="Arial" w:cs="Arial"/>
          <w:sz w:val="22"/>
          <w:szCs w:val="20"/>
        </w:rPr>
        <w:t xml:space="preserve">) πληκτρολογώντας </w:t>
      </w:r>
      <w:r w:rsidR="00894306" w:rsidRPr="001555A4">
        <w:rPr>
          <w:rFonts w:ascii="Arial" w:hAnsi="Arial" w:cs="Arial"/>
          <w:sz w:val="22"/>
          <w:szCs w:val="20"/>
        </w:rPr>
        <w:t>το στρατιωτικό αρι</w:t>
      </w:r>
      <w:r w:rsidR="001276D0" w:rsidRPr="001555A4">
        <w:rPr>
          <w:rFonts w:ascii="Arial" w:hAnsi="Arial" w:cs="Arial"/>
          <w:sz w:val="22"/>
          <w:szCs w:val="20"/>
        </w:rPr>
        <w:t>θμό τους ή τον αριθμό του δελτίου της αστυνομικής ταυτότητάς τους.</w:t>
      </w:r>
    </w:p>
    <w:p w:rsidR="00554072" w:rsidRPr="001555A4" w:rsidRDefault="00554072" w:rsidP="001555A4">
      <w:pPr>
        <w:pStyle w:val="a4"/>
        <w:rPr>
          <w:sz w:val="22"/>
        </w:rPr>
      </w:pPr>
    </w:p>
    <w:p w:rsidR="003A4036" w:rsidRPr="001555A4" w:rsidRDefault="00CE34D8" w:rsidP="001555A4">
      <w:pPr>
        <w:pStyle w:val="a4"/>
        <w:rPr>
          <w:sz w:val="22"/>
        </w:rPr>
      </w:pPr>
      <w:r w:rsidRPr="001555A4">
        <w:rPr>
          <w:sz w:val="22"/>
        </w:rPr>
        <w:lastRenderedPageBreak/>
        <w:t>6</w:t>
      </w:r>
      <w:r w:rsidR="003A4036" w:rsidRPr="001555A4">
        <w:rPr>
          <w:sz w:val="22"/>
        </w:rPr>
        <w:t xml:space="preserve">) </w:t>
      </w:r>
      <w:r w:rsidR="003A4036" w:rsidRPr="001555A4">
        <w:rPr>
          <w:sz w:val="22"/>
          <w:u w:val="single"/>
        </w:rPr>
        <w:t>Όσοι  δεν τηρούν τις άνω υποχρεώσεις</w:t>
      </w:r>
      <w:r w:rsidR="003A4036" w:rsidRPr="001555A4">
        <w:rPr>
          <w:sz w:val="22"/>
        </w:rPr>
        <w:t xml:space="preserve"> </w:t>
      </w:r>
      <w:r w:rsidR="00861A90" w:rsidRPr="001555A4">
        <w:rPr>
          <w:sz w:val="22"/>
        </w:rPr>
        <w:t xml:space="preserve">θα </w:t>
      </w:r>
      <w:r w:rsidR="003A4036" w:rsidRPr="001555A4">
        <w:rPr>
          <w:sz w:val="22"/>
        </w:rPr>
        <w:t>υπέχουν τις παρακάτω διοικητικές</w:t>
      </w:r>
      <w:r w:rsidR="00117CE0" w:rsidRPr="001555A4">
        <w:rPr>
          <w:sz w:val="22"/>
        </w:rPr>
        <w:t xml:space="preserve"> κυρώσεις</w:t>
      </w:r>
      <w:r w:rsidR="003A4036" w:rsidRPr="001555A4">
        <w:rPr>
          <w:sz w:val="22"/>
        </w:rPr>
        <w:t>:</w:t>
      </w:r>
    </w:p>
    <w:p w:rsidR="003A4036" w:rsidRPr="001555A4" w:rsidRDefault="00117CE0" w:rsidP="001555A4">
      <w:pPr>
        <w:pStyle w:val="a4"/>
        <w:rPr>
          <w:sz w:val="22"/>
        </w:rPr>
      </w:pPr>
      <w:r w:rsidRPr="001555A4">
        <w:rPr>
          <w:sz w:val="22"/>
        </w:rPr>
        <w:t>α. Ενός (1) μήνα πρόσθετη στρατιωτική υποχρέωση</w:t>
      </w:r>
      <w:r w:rsidR="00861A90" w:rsidRPr="001555A4">
        <w:rPr>
          <w:sz w:val="22"/>
        </w:rPr>
        <w:t xml:space="preserve">, </w:t>
      </w:r>
      <w:r w:rsidR="003A4036" w:rsidRPr="001555A4">
        <w:rPr>
          <w:sz w:val="22"/>
        </w:rPr>
        <w:t>σε περίπτωση εκπρόθεσμης υποβολής του Δελτίου Απογραφής.</w:t>
      </w:r>
    </w:p>
    <w:p w:rsidR="003A4036" w:rsidRPr="001555A4" w:rsidRDefault="00117CE0" w:rsidP="001555A4">
      <w:pPr>
        <w:pStyle w:val="a4"/>
        <w:rPr>
          <w:sz w:val="22"/>
        </w:rPr>
      </w:pPr>
      <w:r w:rsidRPr="001555A4">
        <w:rPr>
          <w:sz w:val="22"/>
        </w:rPr>
        <w:t xml:space="preserve">β.  Δύο (2) μήνες πρόσθετη στρατιωτική υποχρέωση </w:t>
      </w:r>
      <w:r w:rsidR="003A4036" w:rsidRPr="001555A4">
        <w:rPr>
          <w:sz w:val="22"/>
        </w:rPr>
        <w:t>σε περίπτωση μη υποβολής του Δελτίου Απογραφής.</w:t>
      </w:r>
    </w:p>
    <w:p w:rsidR="008E23BB" w:rsidRPr="001555A4" w:rsidRDefault="00861A90" w:rsidP="001555A4">
      <w:pPr>
        <w:pStyle w:val="a4"/>
        <w:rPr>
          <w:sz w:val="22"/>
        </w:rPr>
      </w:pPr>
      <w:r w:rsidRPr="001555A4">
        <w:rPr>
          <w:sz w:val="22"/>
        </w:rPr>
        <w:t>γ. Τρείς μήνες</w:t>
      </w:r>
      <w:r w:rsidR="00117CE0" w:rsidRPr="001555A4">
        <w:rPr>
          <w:sz w:val="22"/>
        </w:rPr>
        <w:t xml:space="preserve"> (3) πρόσθετη στρατιωτική υποχρέωση</w:t>
      </w:r>
      <w:r w:rsidR="003A4036" w:rsidRPr="001555A4">
        <w:rPr>
          <w:sz w:val="22"/>
        </w:rPr>
        <w:t>, σε περίπτωση αναγραφής στο Δελτίο Απογραφής ανακριβών στοιχείων ή κατάθεσης ανακριβών δικαιολογητικών.</w:t>
      </w:r>
    </w:p>
    <w:p w:rsidR="00554072" w:rsidRPr="001555A4" w:rsidRDefault="00554072" w:rsidP="001555A4">
      <w:pPr>
        <w:pStyle w:val="a4"/>
        <w:rPr>
          <w:sz w:val="22"/>
        </w:rPr>
      </w:pPr>
    </w:p>
    <w:p w:rsidR="008E23BB" w:rsidRPr="001555A4" w:rsidRDefault="00CE34D8" w:rsidP="001555A4">
      <w:pPr>
        <w:pStyle w:val="a4"/>
        <w:rPr>
          <w:sz w:val="22"/>
        </w:rPr>
      </w:pPr>
      <w:r w:rsidRPr="001555A4">
        <w:rPr>
          <w:sz w:val="22"/>
        </w:rPr>
        <w:t>7</w:t>
      </w:r>
      <w:r w:rsidR="008E23BB" w:rsidRPr="001555A4">
        <w:rPr>
          <w:sz w:val="22"/>
        </w:rPr>
        <w:t>.</w:t>
      </w:r>
      <w:r w:rsidR="003A4036" w:rsidRPr="001555A4">
        <w:rPr>
          <w:sz w:val="22"/>
        </w:rPr>
        <w:t xml:space="preserve"> </w:t>
      </w:r>
      <w:r w:rsidR="008E23BB" w:rsidRPr="001555A4">
        <w:rPr>
          <w:sz w:val="22"/>
          <w:u w:val="single"/>
        </w:rPr>
        <w:t>Οι μη εγγεγραμμένοι σε Μητρώο</w:t>
      </w:r>
      <w:r w:rsidR="003A4036" w:rsidRPr="001555A4">
        <w:rPr>
          <w:sz w:val="22"/>
          <w:u w:val="single"/>
        </w:rPr>
        <w:t xml:space="preserve"> Αρρένων</w:t>
      </w:r>
      <w:r w:rsidR="00117CE0" w:rsidRPr="001555A4">
        <w:rPr>
          <w:sz w:val="22"/>
        </w:rPr>
        <w:t xml:space="preserve"> οι οπ</w:t>
      </w:r>
      <w:r w:rsidR="008E23BB" w:rsidRPr="001555A4">
        <w:rPr>
          <w:sz w:val="22"/>
        </w:rPr>
        <w:t xml:space="preserve">οίοι υποχρεούνται να απογραφούν </w:t>
      </w:r>
      <w:r w:rsidR="00117CE0" w:rsidRPr="001555A4">
        <w:rPr>
          <w:sz w:val="22"/>
        </w:rPr>
        <w:t>(αδήλωτοι)</w:t>
      </w:r>
      <w:r w:rsidR="003A4036" w:rsidRPr="001555A4">
        <w:rPr>
          <w:sz w:val="22"/>
        </w:rPr>
        <w:t>,</w:t>
      </w:r>
      <w:r w:rsidR="008E23BB" w:rsidRPr="001555A4">
        <w:rPr>
          <w:sz w:val="22"/>
        </w:rPr>
        <w:t xml:space="preserve"> </w:t>
      </w:r>
      <w:r w:rsidR="00117CE0" w:rsidRPr="001555A4">
        <w:rPr>
          <w:sz w:val="22"/>
        </w:rPr>
        <w:t>προκειμένου ν</w:t>
      </w:r>
      <w:r w:rsidR="008E23BB" w:rsidRPr="001555A4">
        <w:rPr>
          <w:sz w:val="22"/>
        </w:rPr>
        <w:t>α θεωρηθούν ως εμπρο</w:t>
      </w:r>
      <w:r w:rsidR="00117CE0" w:rsidRPr="001555A4">
        <w:rPr>
          <w:sz w:val="22"/>
        </w:rPr>
        <w:t>θέσμως καταθέσαντες, οφείλουν μέχρι την 31 Μαρτίου 2021 να υποβάλουν στην αρμόδια Στρατολογική Υπηρεσία βεβαίωση της αρμόδιας υπηρεσίας</w:t>
      </w:r>
      <w:r w:rsidR="00894306" w:rsidRPr="001555A4">
        <w:rPr>
          <w:sz w:val="22"/>
        </w:rPr>
        <w:t>,</w:t>
      </w:r>
      <w:r w:rsidR="00117CE0" w:rsidRPr="001555A4">
        <w:rPr>
          <w:sz w:val="22"/>
        </w:rPr>
        <w:t xml:space="preserve"> </w:t>
      </w:r>
      <w:r w:rsidR="003A4036" w:rsidRPr="001555A4">
        <w:rPr>
          <w:sz w:val="22"/>
        </w:rPr>
        <w:t xml:space="preserve"> από την οποία να προκύπτει ότι υπέβαλλαν δικαιολογητικά για την εγγραφή τους σε Μητρώα Αρρένων. Οι παραπάνω έχουν υποχρέωση να απογραφούν εντός  μηνός από την έκδοση της απόφασης εγγραφής τους στο Μητρώο Αρρένων.</w:t>
      </w:r>
    </w:p>
    <w:p w:rsidR="008E23BB" w:rsidRPr="001555A4" w:rsidRDefault="008E23BB" w:rsidP="001555A4">
      <w:pPr>
        <w:pStyle w:val="a4"/>
        <w:rPr>
          <w:sz w:val="22"/>
        </w:rPr>
      </w:pPr>
      <w:r w:rsidRPr="001555A4">
        <w:rPr>
          <w:sz w:val="22"/>
        </w:rPr>
        <w:t>8. Για οποιαδήποτε πληροφορία σ</w:t>
      </w:r>
      <w:r w:rsidR="00554072" w:rsidRPr="001555A4">
        <w:rPr>
          <w:sz w:val="22"/>
        </w:rPr>
        <w:t>χετικά με την κατάθεση Δελτίου Α</w:t>
      </w:r>
      <w:r w:rsidRPr="001555A4">
        <w:rPr>
          <w:sz w:val="22"/>
        </w:rPr>
        <w:t>πογραφής, οι ενδιαφερόμενοι μπορούν να απευθύνονται στις Στρατολογικές Υπηρεσίες, στα ΚΕΠ η στις Ελληνικές Προξενικές Αρχές του εξωτερικού.</w:t>
      </w:r>
    </w:p>
    <w:p w:rsidR="003A4036" w:rsidRDefault="003A4036">
      <w:pPr>
        <w:jc w:val="center"/>
        <w:rPr>
          <w:rFonts w:ascii="Arial" w:hAnsi="Arial" w:cs="Arial"/>
        </w:rPr>
      </w:pPr>
    </w:p>
    <w:p w:rsidR="003A4036" w:rsidRDefault="003A4036" w:rsidP="0086693F">
      <w:pPr>
        <w:jc w:val="center"/>
      </w:pPr>
      <w:r>
        <w:rPr>
          <w:rFonts w:ascii="Arial" w:hAnsi="Arial" w:cs="Arial"/>
        </w:rPr>
        <w:t xml:space="preserve">  </w:t>
      </w: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p w:rsidR="003A4036" w:rsidRDefault="003A4036">
      <w:pPr>
        <w:pStyle w:val="5"/>
      </w:pPr>
    </w:p>
    <w:sectPr w:rsidR="003A4036">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ans">
    <w:panose1 w:val="020B0604020202020204"/>
    <w:charset w:val="A1"/>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proofState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rsids>
    <w:rsidRoot w:val="00A1483F"/>
    <w:rsid w:val="00117CE0"/>
    <w:rsid w:val="001276D0"/>
    <w:rsid w:val="001555A4"/>
    <w:rsid w:val="00157767"/>
    <w:rsid w:val="001C408D"/>
    <w:rsid w:val="003A4036"/>
    <w:rsid w:val="00483BA9"/>
    <w:rsid w:val="004C13F8"/>
    <w:rsid w:val="00554072"/>
    <w:rsid w:val="007D1493"/>
    <w:rsid w:val="00861A90"/>
    <w:rsid w:val="008664AD"/>
    <w:rsid w:val="0086693F"/>
    <w:rsid w:val="00894306"/>
    <w:rsid w:val="008E23BB"/>
    <w:rsid w:val="00925218"/>
    <w:rsid w:val="00974F31"/>
    <w:rsid w:val="00A1483F"/>
    <w:rsid w:val="00B842EF"/>
    <w:rsid w:val="00BA6DC1"/>
    <w:rsid w:val="00BB5FA2"/>
    <w:rsid w:val="00C104BD"/>
    <w:rsid w:val="00CD66DF"/>
    <w:rsid w:val="00CE34D8"/>
    <w:rsid w:val="00D15F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rFonts w:ascii="Arial" w:hAnsi="Arial" w:cs="Arial"/>
      <w:b/>
      <w:bCs/>
      <w:szCs w:val="20"/>
    </w:rPr>
  </w:style>
  <w:style w:type="paragraph" w:styleId="2">
    <w:name w:val="heading 2"/>
    <w:basedOn w:val="a"/>
    <w:next w:val="a"/>
    <w:qFormat/>
    <w:pPr>
      <w:keepNext/>
      <w:numPr>
        <w:ilvl w:val="1"/>
        <w:numId w:val="1"/>
      </w:numPr>
      <w:outlineLvl w:val="1"/>
    </w:pPr>
    <w:rPr>
      <w:rFonts w:ascii="Arial" w:hAnsi="Arial" w:cs="Arial"/>
      <w:b/>
      <w:bCs/>
      <w:szCs w:val="20"/>
    </w:rPr>
  </w:style>
  <w:style w:type="paragraph" w:styleId="3">
    <w:name w:val="heading 3"/>
    <w:basedOn w:val="a"/>
    <w:next w:val="a"/>
    <w:qFormat/>
    <w:pPr>
      <w:keepNext/>
      <w:numPr>
        <w:ilvl w:val="2"/>
        <w:numId w:val="1"/>
      </w:numPr>
      <w:ind w:left="0" w:firstLine="5760"/>
      <w:outlineLvl w:val="2"/>
    </w:pPr>
    <w:rPr>
      <w:rFonts w:ascii="Arial" w:hAnsi="Arial" w:cs="Arial"/>
      <w:b/>
      <w:bCs/>
    </w:rPr>
  </w:style>
  <w:style w:type="paragraph" w:styleId="4">
    <w:name w:val="heading 4"/>
    <w:basedOn w:val="a"/>
    <w:next w:val="a"/>
    <w:qFormat/>
    <w:pPr>
      <w:keepNext/>
      <w:numPr>
        <w:ilvl w:val="3"/>
        <w:numId w:val="1"/>
      </w:numPr>
      <w:ind w:left="4320" w:firstLine="0"/>
      <w:jc w:val="center"/>
      <w:outlineLvl w:val="3"/>
    </w:pPr>
    <w:rPr>
      <w:rFonts w:ascii="Arial" w:hAnsi="Arial" w:cs="Arial"/>
      <w:b/>
      <w:sz w:val="28"/>
      <w:szCs w:val="20"/>
    </w:rPr>
  </w:style>
  <w:style w:type="paragraph" w:styleId="5">
    <w:name w:val="heading 5"/>
    <w:basedOn w:val="a"/>
    <w:next w:val="a"/>
    <w:qFormat/>
    <w:pPr>
      <w:keepNext/>
      <w:numPr>
        <w:ilvl w:val="4"/>
        <w:numId w:val="1"/>
      </w:numPr>
      <w:jc w:val="center"/>
      <w:outlineLvl w:val="4"/>
    </w:pPr>
    <w:rPr>
      <w:rFonts w:ascii="Arial" w:hAnsi="Arial" w:cs="Arial"/>
      <w:b/>
      <w:szCs w:val="20"/>
      <w:u w:val="thick"/>
    </w:rPr>
  </w:style>
  <w:style w:type="paragraph" w:styleId="6">
    <w:name w:val="heading 6"/>
    <w:basedOn w:val="a"/>
    <w:next w:val="a"/>
    <w:qFormat/>
    <w:pPr>
      <w:keepNext/>
      <w:numPr>
        <w:ilvl w:val="5"/>
        <w:numId w:val="1"/>
      </w:numPr>
      <w:ind w:left="0" w:firstLine="5400"/>
      <w:outlineLvl w:val="5"/>
    </w:pPr>
    <w:rPr>
      <w:rFonts w:ascii="Arial" w:hAnsi="Arial" w:cs="Arial"/>
      <w:b/>
    </w:rPr>
  </w:style>
  <w:style w:type="paragraph" w:styleId="7">
    <w:name w:val="heading 7"/>
    <w:basedOn w:val="a"/>
    <w:next w:val="a"/>
    <w:link w:val="7Char"/>
    <w:uiPriority w:val="9"/>
    <w:semiHidden/>
    <w:unhideWhenUsed/>
    <w:qFormat/>
    <w:rsid w:val="008664A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Προεπιλεγμένη γραμματοσειρά1"/>
  </w:style>
  <w:style w:type="character" w:styleId="-">
    <w:name w:val="Hyperlink"/>
    <w:rPr>
      <w:color w:val="000080"/>
      <w:u w:val="single"/>
      <w:lang/>
    </w:rPr>
  </w:style>
  <w:style w:type="paragraph" w:customStyle="1" w:styleId="a3">
    <w:name w:val="Επικεφαλίδα"/>
    <w:basedOn w:val="a"/>
    <w:next w:val="a4"/>
    <w:pPr>
      <w:keepNext/>
      <w:spacing w:before="240" w:after="120"/>
    </w:pPr>
    <w:rPr>
      <w:rFonts w:ascii="Liberation Sans" w:eastAsia="SimSun" w:hAnsi="Liberation Sans" w:cs="Mangal"/>
      <w:sz w:val="28"/>
      <w:szCs w:val="28"/>
    </w:rPr>
  </w:style>
  <w:style w:type="paragraph" w:styleId="a4">
    <w:name w:val="Body Text"/>
    <w:basedOn w:val="a"/>
    <w:pPr>
      <w:jc w:val="both"/>
    </w:pPr>
    <w:rPr>
      <w:rFonts w:ascii="Arial" w:hAnsi="Arial" w:cs="Arial"/>
      <w:szCs w:val="20"/>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styleId="a8">
    <w:name w:val="Body Text Indent"/>
    <w:basedOn w:val="a"/>
    <w:pPr>
      <w:ind w:firstLine="720"/>
      <w:jc w:val="both"/>
    </w:pPr>
    <w:rPr>
      <w:rFonts w:ascii="Arial" w:hAnsi="Arial" w:cs="Arial"/>
      <w:szCs w:val="20"/>
    </w:rPr>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character" w:customStyle="1" w:styleId="7Char">
    <w:name w:val="Επικεφαλίδα 7 Char"/>
    <w:basedOn w:val="a0"/>
    <w:link w:val="7"/>
    <w:uiPriority w:val="9"/>
    <w:semiHidden/>
    <w:rsid w:val="008664AD"/>
    <w:rPr>
      <w:rFonts w:ascii="Calibri" w:eastAsia="Times New Roman" w:hAnsi="Calibri"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plogia.gr/enimerwsi_apografis" TargetMode="External"/><Relationship Id="rId3" Type="http://schemas.openxmlformats.org/officeDocument/2006/relationships/styles" Target="styles.xml"/><Relationship Id="rId7" Type="http://schemas.openxmlformats.org/officeDocument/2006/relationships/hyperlink" Target="http://www.amk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DC82-8C89-492F-B763-AC74BCCB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3455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4086</CharactersWithSpaces>
  <SharedDoc>false</SharedDoc>
  <HLinks>
    <vt:vector size="12" baseType="variant">
      <vt:variant>
        <vt:i4>4063234</vt:i4>
      </vt:variant>
      <vt:variant>
        <vt:i4>3</vt:i4>
      </vt:variant>
      <vt:variant>
        <vt:i4>0</vt:i4>
      </vt:variant>
      <vt:variant>
        <vt:i4>5</vt:i4>
      </vt:variant>
      <vt:variant>
        <vt:lpwstr>http://www.stratplogia.gr/enimerwsi_apografis</vt:lpwstr>
      </vt:variant>
      <vt:variant>
        <vt:lpwstr/>
      </vt:variant>
      <vt:variant>
        <vt:i4>8192059</vt:i4>
      </vt:variant>
      <vt:variant>
        <vt:i4>0</vt:i4>
      </vt:variant>
      <vt:variant>
        <vt:i4>0</vt:i4>
      </vt:variant>
      <vt:variant>
        <vt:i4>5</vt:i4>
      </vt:variant>
      <vt:variant>
        <vt:lpwstr>http://www.amka.gr/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PLATO_PC</dc:creator>
  <cp:lastModifiedBy>ΜΑΝΤΑ ΟΛΓΑ</cp:lastModifiedBy>
  <cp:revision>2</cp:revision>
  <cp:lastPrinted>2020-12-04T12:16:00Z</cp:lastPrinted>
  <dcterms:created xsi:type="dcterms:W3CDTF">2020-12-07T06:45:00Z</dcterms:created>
  <dcterms:modified xsi:type="dcterms:W3CDTF">2020-12-07T06:45:00Z</dcterms:modified>
</cp:coreProperties>
</file>