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51" w:rsidRPr="006E3D51" w:rsidRDefault="006E3D51" w:rsidP="006E3D51">
      <w:pPr>
        <w:suppressAutoHyphens/>
        <w:autoSpaceDE w:val="0"/>
        <w:spacing w:after="120" w:line="240" w:lineRule="auto"/>
        <w:ind w:firstLine="750"/>
        <w:jc w:val="center"/>
        <w:rPr>
          <w:rFonts w:ascii="Calibri" w:eastAsia="Times New Roman" w:hAnsi="Calibri" w:cs="Calibri"/>
          <w:lang w:eastAsia="zh-CN"/>
        </w:rPr>
      </w:pPr>
      <w:bookmarkStart w:id="0" w:name="_GoBack"/>
      <w:bookmarkEnd w:id="0"/>
      <w:r w:rsidRPr="006E3D51">
        <w:rPr>
          <w:rFonts w:ascii="Calibri" w:eastAsia="Times New Roman" w:hAnsi="Calibri" w:cs="Calibri"/>
          <w:b/>
          <w:bCs/>
          <w:u w:val="single"/>
          <w:lang w:eastAsia="zh-CN"/>
        </w:rPr>
        <w:t>ΕΝΤΥΠΟ  ΟΙΚΟΝΟΜΙΚΗΣ ΠΡΟΣΦΟΡΑΣ</w:t>
      </w: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3338"/>
        <w:gridCol w:w="1354"/>
        <w:gridCol w:w="1937"/>
        <w:gridCol w:w="2207"/>
      </w:tblGrid>
      <w:tr w:rsidR="006E3D51" w:rsidRPr="006E3D51" w:rsidTr="00BF5AF0">
        <w:trPr>
          <w:trHeight w:val="300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Ι. ΕΡΓΑΣΙΕΣ ΠΕΡΙΣΥΛΛΟΓΗΣ  -ΜΕΤΑΦΟΡΑΣ ΑΔΕΣΠΟΤΩΝ ΣΚΥΛΩΝ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Επεμβάσεις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Τιμ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 xml:space="preserve">ή </w:t>
            </w:r>
            <w:proofErr w:type="spellStart"/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Μονάδ</w:t>
            </w:r>
            <w:proofErr w:type="spellEnd"/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ας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Δαπ</w:t>
            </w:r>
            <w:proofErr w:type="spellStart"/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άνη</w:t>
            </w:r>
            <w:proofErr w:type="spellEnd"/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val="en-US" w:eastAsia="zh-CN" w:bidi="hi-IN"/>
              </w:rPr>
              <w:t> </w:t>
            </w: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 xml:space="preserve">Περισυλλογή και μεταφορά αδέσποτων σκύλων 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kern w:val="2"/>
                <w:lang w:eastAsia="zh-CN" w:bidi="hi-IN"/>
              </w:rPr>
              <w:t>600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Cs/>
                <w:color w:val="000000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ΣΥΝΟΛΟ ΕΡΓΑΣΙΩΝ Ι με ΦΠΑ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ΙΙ. ΕΡΓΑΣΙΕΣ ΜΕΤΑΦΟΡΑΣ ΑΔΕΣΠΟΤΩΝ ΣΚΥΛΩΝ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Επεμβάσεις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Τιμή Μονάδας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Δαπάνη</w:t>
            </w: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Μεταφορά αδέσποτων σκύλων από το κτηνιατρείο στο Καταφύγιο  του Δήμου Βόλου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kern w:val="2"/>
                <w:lang w:eastAsia="zh-CN" w:bidi="hi-IN"/>
              </w:rPr>
              <w:t>200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Cs/>
                <w:color w:val="000000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 </w:t>
            </w:r>
          </w:p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ΣΥΝΟΛΟ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ab/>
              <w:t>ΕΡΓΑΣΙΩΝ ΙΙ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 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με ΦΠΑ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ΙΙΙ. ΕΡΓΑΣΙΕΣ ΕΠΑΝΕΝΤΑΞΗΣ ΑΔΕΣΠΟΤΩΝ ΣΚΥΛΩΝ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Επεμβάσεις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Τιμή Μονάδας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Δαπάνη</w:t>
            </w: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Επανένταξη αδέσποτων σκύλων στο φυσικό τους περιβάλλον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kern w:val="2"/>
                <w:lang w:eastAsia="zh-CN" w:bidi="hi-IN"/>
              </w:rPr>
              <w:t>500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Cs/>
                <w:color w:val="000000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ΣΥΝΟΛΟ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ab/>
              <w:t>ΕΡΓΑΣΙΩΝ ΙΙ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I 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με ΦΠΑ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 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Liberation Serif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   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18.600,00</w:t>
            </w: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Liberation Serif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 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Ι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V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. ΕΡΓΑΣΙΕΣ ΦΙΛΟΞΕΝΙΑΣ 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 xml:space="preserve"> -ΣΙΤΙΣΗΣ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 ΑΔΕΣΠΟΤΩΝ ΣΚΥΛΩΝ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Μήνες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Τιμή Μονάδας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Δαπάνη</w:t>
            </w: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 xml:space="preserve">Φιλοξενία αδέσποτων σκύλων  και σίτιση αυτών  (με τροφή  </w:t>
            </w:r>
            <w:r w:rsidRPr="006E3D51">
              <w:rPr>
                <w:rFonts w:ascii="Calibri" w:eastAsia="SimSun" w:hAnsi="Calibri" w:cs="Calibri"/>
                <w:bCs/>
                <w:kern w:val="2"/>
                <w:lang w:eastAsia="zh-CN" w:bidi="hi-IN"/>
              </w:rPr>
              <w:t>που θα παρέχεται από το Δήμο)</w:t>
            </w: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 xml:space="preserve"> /Μήνα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val="en-US" w:eastAsia="zh-CN" w:bidi="hi-IN"/>
              </w:rPr>
              <w:t>12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 xml:space="preserve">ΣΥΝΟΛΟ ΕΡΓΑΣΙΩΝ 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ab/>
              <w:t>Ι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val="en-US" w:eastAsia="zh-CN" w:bidi="hi-IN"/>
              </w:rPr>
              <w:t>V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 με ΦΠΑ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 xml:space="preserve">      </w:t>
            </w:r>
            <w:r w:rsidRPr="006E3D51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 xml:space="preserve"> 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val="en-US" w:eastAsia="zh-CN" w:bidi="hi-IN"/>
              </w:rPr>
              <w:t>V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 xml:space="preserve">, ΕΡΓΑΣΙΕΣ </w:t>
            </w:r>
            <w:proofErr w:type="gramStart"/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ΚΑΘΑΡΙΟΤΗΤΑΣ  ΧΩΡΩΝ</w:t>
            </w:r>
            <w:proofErr w:type="gramEnd"/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 xml:space="preserve"> ΔΗΜ. ΕΝΔΙΑΙΤΗΜΑΤΟΣ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Μήνες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Τιμή Μονάδας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Δαπάνη</w:t>
            </w: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 xml:space="preserve">Καθαριότητα  χώρων φιλοξενίας (κλωβών &amp; </w:t>
            </w:r>
            <w:proofErr w:type="spellStart"/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αύλειου</w:t>
            </w:r>
            <w:proofErr w:type="spellEnd"/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 xml:space="preserve"> χώρου) αδέσποτων σκύλων  /Μήνα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val="en-US" w:eastAsia="zh-CN" w:bidi="hi-IN"/>
              </w:rPr>
              <w:t>12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 xml:space="preserve">ΣΥΝΟΛΟ ΕΡΓΑΣΙΩΝ 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val="en-US" w:eastAsia="zh-CN" w:bidi="hi-IN"/>
              </w:rPr>
              <w:t>V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 με ΦΠΑ</w:t>
            </w:r>
            <w:r w:rsidRPr="006E3D51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 xml:space="preserve"> 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</w:pPr>
          </w:p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val="en-US" w:eastAsia="zh-CN" w:bidi="hi-IN"/>
              </w:rPr>
              <w:t>VI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. ΚΤΗΝΙΑΤΡΙΚΕΣ ΠΡΑΞΕΙΣ</w:t>
            </w:r>
          </w:p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Επεμβάσεις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Τιμή Μονάδας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Δαπάνη</w:t>
            </w: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lang w:eastAsia="zh-CN"/>
              </w:rPr>
              <w:t xml:space="preserve">Στειρώσεις σε θηλυκούς σκύλους εμβολιασμοί, </w:t>
            </w:r>
            <w:proofErr w:type="spellStart"/>
            <w:r w:rsidRPr="006E3D51">
              <w:rPr>
                <w:rFonts w:ascii="Calibri" w:eastAsia="Times New Roman" w:hAnsi="Calibri" w:cs="Calibri"/>
                <w:lang w:eastAsia="zh-CN"/>
              </w:rPr>
              <w:t>αποπαρασιτώσεις</w:t>
            </w:r>
            <w:proofErr w:type="spellEnd"/>
            <w:r w:rsidRPr="006E3D51">
              <w:rPr>
                <w:rFonts w:ascii="Calibri" w:eastAsia="Times New Roman" w:hAnsi="Calibri" w:cs="Calibri"/>
                <w:lang w:eastAsia="zh-CN"/>
              </w:rPr>
              <w:t xml:space="preserve"> (για </w:t>
            </w:r>
            <w:proofErr w:type="spellStart"/>
            <w:r w:rsidRPr="006E3D51">
              <w:rPr>
                <w:rFonts w:ascii="Calibri" w:eastAsia="Times New Roman" w:hAnsi="Calibri" w:cs="Calibri"/>
                <w:lang w:eastAsia="zh-CN"/>
              </w:rPr>
              <w:t>ενδοπαράσιτα</w:t>
            </w:r>
            <w:proofErr w:type="spellEnd"/>
            <w:r w:rsidRPr="006E3D51">
              <w:rPr>
                <w:rFonts w:ascii="Calibri" w:eastAsia="Times New Roman" w:hAnsi="Calibri" w:cs="Calibri"/>
                <w:lang w:eastAsia="zh-CN"/>
              </w:rPr>
              <w:t xml:space="preserve"> και </w:t>
            </w:r>
            <w:proofErr w:type="spellStart"/>
            <w:r w:rsidRPr="006E3D51">
              <w:rPr>
                <w:rFonts w:ascii="Calibri" w:eastAsia="Times New Roman" w:hAnsi="Calibri" w:cs="Calibri"/>
                <w:lang w:eastAsia="zh-CN"/>
              </w:rPr>
              <w:t>εξωπαράσιτα</w:t>
            </w:r>
            <w:proofErr w:type="spellEnd"/>
            <w:r w:rsidRPr="006E3D51">
              <w:rPr>
                <w:rFonts w:ascii="Calibri" w:eastAsia="Times New Roman" w:hAnsi="Calibri" w:cs="Calibri"/>
                <w:lang w:eastAsia="zh-CN"/>
              </w:rPr>
              <w:t>), σήμανση με τσιπ, τεστ λεϊσμανίασης &amp; γενική αίματος.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400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pacing w:after="0" w:line="240" w:lineRule="exact"/>
              <w:jc w:val="both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Στειρώσεις σε αρσενικούς σκύλους, εμβολιασμοί, </w:t>
            </w:r>
            <w:proofErr w:type="spellStart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αποπαρασιτώσεις</w:t>
            </w:r>
            <w:proofErr w:type="spellEnd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 (για </w:t>
            </w:r>
            <w:proofErr w:type="spellStart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lastRenderedPageBreak/>
              <w:t>ενδοπαράσιτα</w:t>
            </w:r>
            <w:proofErr w:type="spellEnd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 και </w:t>
            </w:r>
            <w:proofErr w:type="spellStart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εξωπαράσιτα</w:t>
            </w:r>
            <w:proofErr w:type="spellEnd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), σήμανση με τσιπ, τεστ λεϊσμανίασης &amp; γενική αίματος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lastRenderedPageBreak/>
              <w:t>100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lastRenderedPageBreak/>
              <w:t>Υπερηχογραφία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Χειρουργικές μικροεπεμβάσεις ζώου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40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Επεμβάσεις κοιλιάς σε σκύλους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40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Ακτινογραφία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30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Ορθοπεδικά Χειρουργεία σκύλου (αιματηρά) 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Κατάγματα &amp; </w:t>
            </w:r>
            <w:proofErr w:type="spellStart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εξαρθήματα</w:t>
            </w:r>
            <w:proofErr w:type="spellEnd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 σπονδυλικής στήλης 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8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Χειρουργικές επεμβάσεις με </w:t>
            </w:r>
            <w:proofErr w:type="spellStart"/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Οστεομοσχεύματα</w:t>
            </w:r>
            <w:proofErr w:type="spellEnd"/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5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>Διαχείριση δηλητηριασμένων σκύλων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Times New Roman" w:hAnsi="Calibri" w:cs="Calibri"/>
                <w:kern w:val="2"/>
                <w:lang w:eastAsia="zh-CN" w:bidi="hi-IN"/>
              </w:rPr>
              <w:t xml:space="preserve">Ευθανασίες Νεκροψίες – Νεκροτομές σκύλων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color w:val="000000"/>
                <w:kern w:val="2"/>
                <w:lang w:eastAsia="zh-CN" w:bidi="hi-IN"/>
              </w:rPr>
              <w:t>20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kern w:val="2"/>
                <w:lang w:eastAsia="zh-CN" w:bidi="hi-IN"/>
              </w:rPr>
              <w:t>ΣΥΝΟΛΟ ΔΑΠΑΝΗΣ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kern w:val="2"/>
                <w:lang w:val="en-US" w:eastAsia="zh-CN" w:bidi="hi-IN"/>
              </w:rPr>
              <w:t>ΦΠΑ 24%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 xml:space="preserve">ΣΥΝΟΛΟ ΕΡΓΑΣΙΩΝ 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val="en-US" w:eastAsia="zh-CN" w:bidi="hi-IN"/>
              </w:rPr>
              <w:t>V</w:t>
            </w:r>
            <w:r w:rsidRPr="006E3D51">
              <w:rPr>
                <w:rFonts w:ascii="Calibri" w:eastAsia="SimSun" w:hAnsi="Calibri" w:cs="Calibri"/>
                <w:b/>
                <w:color w:val="000000"/>
                <w:kern w:val="2"/>
                <w:lang w:eastAsia="zh-CN" w:bidi="hi-IN"/>
              </w:rPr>
              <w:t>Ι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 με ΦΠΑ</w:t>
            </w:r>
            <w:r w:rsidRPr="006E3D51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 xml:space="preserve"> 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ΣΥΝΟΛΟ ΕΡΓΑΣΙΩΝ Ι+ΙΙ+ΙΙΙ+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IV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+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V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+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VI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Φ.Π.Α. 24%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E3D51" w:rsidRPr="006E3D51" w:rsidTr="00BF5AF0">
        <w:trPr>
          <w:trHeight w:val="300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ΤΕΛΙΚΟ ΣΥΝΟΛΟ ΕΡΓΑΣΙΩΝ Ι+ΙΙ+ΙΙΙ+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IV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+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V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+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zh-CN" w:bidi="hi-IN"/>
              </w:rPr>
              <w:t>VI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 xml:space="preserve">  με Φ.Π.Α.</w:t>
            </w:r>
          </w:p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(ολογράφως………………………………………………………………………………………………………………………………………………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6E3D51" w:rsidRPr="006E3D51" w:rsidRDefault="006E3D51" w:rsidP="006E3D51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6E3D51" w:rsidRPr="006E3D51" w:rsidRDefault="006E3D51" w:rsidP="006E3D51">
      <w:pPr>
        <w:suppressAutoHyphens/>
        <w:spacing w:after="0" w:line="240" w:lineRule="auto"/>
        <w:textAlignment w:val="baseline"/>
        <w:rPr>
          <w:rFonts w:ascii="Calibri" w:eastAsia="SimSun" w:hAnsi="Calibri" w:cs="Calibri"/>
          <w:lang w:eastAsia="zh-CN"/>
        </w:rPr>
      </w:pPr>
      <w:r w:rsidRPr="006E3D51">
        <w:rPr>
          <w:rFonts w:ascii="Calibri" w:eastAsia="Liberation Serif" w:hAnsi="Calibri" w:cs="Calibri"/>
          <w:kern w:val="2"/>
          <w:lang w:eastAsia="zh-CN" w:bidi="hi-IN"/>
        </w:rPr>
        <w:t xml:space="preserve"> </w:t>
      </w: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val="en-GB" w:eastAsia="zh-CN"/>
        </w:rPr>
      </w:pPr>
      <w:r w:rsidRPr="006E3D51">
        <w:rPr>
          <w:rFonts w:ascii="Calibri" w:eastAsia="Times New Roman" w:hAnsi="Calibri" w:cs="Calibri"/>
          <w:b/>
          <w:bCs/>
          <w:lang w:eastAsia="zh-CN"/>
        </w:rPr>
        <w:t>(τόπος) ………..(</w:t>
      </w:r>
      <w:proofErr w:type="spellStart"/>
      <w:r w:rsidRPr="006E3D51">
        <w:rPr>
          <w:rFonts w:ascii="Calibri" w:eastAsia="Times New Roman" w:hAnsi="Calibri" w:cs="Calibri"/>
          <w:b/>
          <w:bCs/>
          <w:lang w:eastAsia="zh-CN"/>
        </w:rPr>
        <w:t>ημερομηνία)…………2022</w:t>
      </w:r>
      <w:proofErr w:type="spellEnd"/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val="en-GB" w:eastAsia="zh-CN"/>
        </w:rPr>
      </w:pPr>
      <w:r w:rsidRPr="006E3D51">
        <w:rPr>
          <w:rFonts w:ascii="Calibri" w:eastAsia="Times New Roman" w:hAnsi="Calibri" w:cs="Calibri"/>
          <w:lang w:eastAsia="zh-CN"/>
        </w:rPr>
        <w:t>Ο Προσφέρων</w:t>
      </w: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50145A" w:rsidRDefault="00506E6B"/>
    <w:sectPr w:rsidR="0050145A" w:rsidSect="00C27F78">
      <w:footerReference w:type="even" r:id="rId7"/>
      <w:footerReference w:type="default" r:id="rId8"/>
      <w:pgSz w:w="11906" w:h="16838"/>
      <w:pgMar w:top="709" w:right="707" w:bottom="142" w:left="1134" w:header="720" w:footer="7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E6B">
      <w:pPr>
        <w:spacing w:after="0" w:line="240" w:lineRule="auto"/>
      </w:pPr>
      <w:r>
        <w:separator/>
      </w:r>
    </w:p>
  </w:endnote>
  <w:endnote w:type="continuationSeparator" w:id="0">
    <w:p w:rsidR="00000000" w:rsidRDefault="0050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3" w:rsidRDefault="006E3D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74CF3" w:rsidRDefault="00506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3" w:rsidRDefault="006E3D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Σελίδα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06E6B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από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506E6B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E6B">
      <w:pPr>
        <w:spacing w:after="0" w:line="240" w:lineRule="auto"/>
      </w:pPr>
      <w:r>
        <w:separator/>
      </w:r>
    </w:p>
  </w:footnote>
  <w:footnote w:type="continuationSeparator" w:id="0">
    <w:p w:rsidR="00000000" w:rsidRDefault="0050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1"/>
    <w:rsid w:val="00506E6B"/>
    <w:rsid w:val="006E3D51"/>
    <w:rsid w:val="009360AB"/>
    <w:rsid w:val="00BD2DFB"/>
    <w:rsid w:val="00D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2</cp:revision>
  <dcterms:created xsi:type="dcterms:W3CDTF">2022-08-30T10:31:00Z</dcterms:created>
  <dcterms:modified xsi:type="dcterms:W3CDTF">2022-08-30T10:31:00Z</dcterms:modified>
</cp:coreProperties>
</file>