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3E" w:rsidRPr="001F403E" w:rsidRDefault="001F403E" w:rsidP="00A1308A">
      <w:pPr>
        <w:suppressAutoHyphens/>
        <w:spacing w:after="120" w:line="240" w:lineRule="auto"/>
        <w:ind w:left="2443" w:hanging="1003"/>
        <w:rPr>
          <w:rFonts w:ascii="Times New Roman" w:eastAsia="Times New Roman" w:hAnsi="Times New Roman" w:cs="Times New Roman"/>
          <w:b/>
          <w:bCs/>
          <w:u w:val="single"/>
          <w:lang w:eastAsia="zh-CN"/>
        </w:rPr>
      </w:pPr>
      <w:r w:rsidRPr="001F403E">
        <w:rPr>
          <w:rFonts w:ascii="Times New Roman" w:eastAsia="Times New Roman" w:hAnsi="Times New Roman" w:cs="Times New Roman"/>
          <w:b/>
          <w:bCs/>
          <w:u w:val="single"/>
          <w:lang w:eastAsia="zh-CN"/>
        </w:rPr>
        <w:t xml:space="preserve">ΠΑΡΑΡΤΗΜΑ </w:t>
      </w:r>
      <w:r w:rsidR="00A1308A">
        <w:rPr>
          <w:rFonts w:ascii="Times New Roman" w:eastAsia="Times New Roman" w:hAnsi="Times New Roman" w:cs="Times New Roman"/>
          <w:b/>
          <w:bCs/>
          <w:u w:val="single"/>
          <w:lang w:val="en-US" w:eastAsia="zh-CN"/>
        </w:rPr>
        <w:t>II</w:t>
      </w:r>
      <w:r w:rsidRPr="001F403E">
        <w:rPr>
          <w:rFonts w:ascii="Times New Roman" w:eastAsia="Times New Roman" w:hAnsi="Times New Roman" w:cs="Times New Roman"/>
          <w:b/>
          <w:bCs/>
          <w:u w:val="single"/>
          <w:lang w:eastAsia="zh-CN"/>
        </w:rPr>
        <w:t>’</w:t>
      </w:r>
      <w:r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 xml:space="preserve">ΥΠΟΔΕΙΓΜΑ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ΟΙΚΟΝΟΜΙΚΗ</w:t>
      </w:r>
      <w:r w:rsidR="00CB17AC">
        <w:rPr>
          <w:rFonts w:ascii="Times New Roman" w:eastAsia="Times New Roman" w:hAnsi="Times New Roman" w:cs="Times New Roman"/>
          <w:b/>
          <w:bCs/>
          <w:u w:val="single"/>
          <w:lang w:eastAsia="el-GR"/>
        </w:rPr>
        <w:t>Σ</w:t>
      </w:r>
      <w:r w:rsidRPr="001F403E">
        <w:rPr>
          <w:rFonts w:ascii="Times New Roman" w:eastAsia="Times New Roman" w:hAnsi="Times New Roman" w:cs="Times New Roman"/>
          <w:b/>
          <w:bCs/>
          <w:u w:val="single"/>
          <w:lang w:eastAsia="el-GR"/>
        </w:rPr>
        <w:t xml:space="preserve"> </w:t>
      </w:r>
      <w:r w:rsidR="00CB17AC">
        <w:rPr>
          <w:rFonts w:ascii="Times New Roman" w:eastAsia="Times New Roman" w:hAnsi="Times New Roman" w:cs="Times New Roman"/>
          <w:b/>
          <w:bCs/>
          <w:u w:val="single"/>
          <w:lang w:eastAsia="el-GR"/>
        </w:rPr>
        <w:t xml:space="preserve"> </w:t>
      </w:r>
      <w:r w:rsidRPr="001F403E">
        <w:rPr>
          <w:rFonts w:ascii="Times New Roman" w:eastAsia="Times New Roman" w:hAnsi="Times New Roman" w:cs="Times New Roman"/>
          <w:b/>
          <w:bCs/>
          <w:u w:val="single"/>
          <w:lang w:eastAsia="el-GR"/>
        </w:rPr>
        <w:t>ΠΡΟΣΦΟΡΑ</w:t>
      </w:r>
      <w:r w:rsidR="00CB17AC">
        <w:rPr>
          <w:rFonts w:ascii="Times New Roman" w:eastAsia="Times New Roman" w:hAnsi="Times New Roman" w:cs="Times New Roman"/>
          <w:b/>
          <w:bCs/>
          <w:u w:val="single"/>
          <w:lang w:eastAsia="el-GR"/>
        </w:rPr>
        <w:t>Σ</w:t>
      </w:r>
    </w:p>
    <w:p w:rsidR="00A1308A" w:rsidRPr="00A1308A" w:rsidRDefault="001F403E" w:rsidP="00A1308A">
      <w:pPr>
        <w:suppressAutoHyphens/>
        <w:spacing w:after="0" w:line="240" w:lineRule="auto"/>
        <w:jc w:val="both"/>
        <w:rPr>
          <w:rFonts w:ascii="Times New Roman" w:eastAsia="Times New Roman" w:hAnsi="Times New Roman" w:cs="Times New Roman"/>
          <w:bCs/>
          <w:lang w:eastAsia="el-GR"/>
        </w:rPr>
      </w:pPr>
      <w:r w:rsidRPr="00D4549D">
        <w:rPr>
          <w:rFonts w:ascii="Times New Roman" w:eastAsia="Times New Roman" w:hAnsi="Times New Roman" w:cs="Times New Roman"/>
          <w:bCs/>
          <w:lang w:eastAsia="zh-CN"/>
        </w:rPr>
        <w:t>Για την υπηρεσία</w:t>
      </w:r>
      <w:r w:rsidRPr="00D4549D">
        <w:rPr>
          <w:rFonts w:ascii="Times New Roman" w:eastAsia="Times New Roman" w:hAnsi="Times New Roman" w:cs="Times New Roman"/>
          <w:b/>
          <w:bCs/>
          <w:lang w:eastAsia="zh-CN"/>
        </w:rPr>
        <w:t xml:space="preserve"> </w:t>
      </w:r>
      <w:r w:rsidR="00A1308A" w:rsidRPr="00A1308A">
        <w:rPr>
          <w:rFonts w:ascii="Times New Roman" w:eastAsia="Times New Roman" w:hAnsi="Times New Roman" w:cs="Times New Roman"/>
          <w:b/>
          <w:bCs/>
          <w:lang w:eastAsia="el-GR"/>
        </w:rPr>
        <w:t>«Προμήθεια εξοπλισμού ιατρείου μικρών ζώων στο καταφύγιο αδέσποτων ζώων του Δήμου Βόλου»</w:t>
      </w:r>
    </w:p>
    <w:p w:rsidR="001F403E" w:rsidRPr="00D4549D" w:rsidRDefault="001F403E" w:rsidP="001F403E">
      <w:pPr>
        <w:suppressAutoHyphens/>
        <w:spacing w:after="0" w:line="240" w:lineRule="auto"/>
        <w:jc w:val="both"/>
        <w:rPr>
          <w:rFonts w:ascii="Times New Roman" w:eastAsia="Times New Roman" w:hAnsi="Times New Roman" w:cs="Times New Roman"/>
          <w:bCs/>
          <w:lang w:eastAsia="el-GR"/>
        </w:rPr>
      </w:pP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Του/της (Φυσικού προσώπου) ή της εταιρείας (ή ένωσης προμηθευτών κατά περίπτωση) .................................................................................................., όπως νόμιμα εκπροσωπείται από …………………………….........................................................................................................., με έδρα τ................................................ οδός ......................................................................,</w:t>
      </w:r>
    </w:p>
    <w:p w:rsidR="001F403E" w:rsidRPr="00D4549D" w:rsidRDefault="001F403E" w:rsidP="001F403E">
      <w:pPr>
        <w:autoSpaceDE w:val="0"/>
        <w:autoSpaceDN w:val="0"/>
        <w:adjustRightInd w:val="0"/>
        <w:spacing w:after="0" w:line="240" w:lineRule="auto"/>
        <w:jc w:val="both"/>
        <w:rPr>
          <w:rFonts w:ascii="Times New Roman" w:eastAsia="Times New Roman" w:hAnsi="Times New Roman" w:cs="Times New Roman"/>
          <w:lang w:eastAsia="el-GR"/>
        </w:rPr>
      </w:pPr>
      <w:r w:rsidRPr="00D4549D">
        <w:rPr>
          <w:rFonts w:ascii="Times New Roman" w:eastAsia="Times New Roman" w:hAnsi="Times New Roman" w:cs="Times New Roman"/>
          <w:lang w:eastAsia="el-GR"/>
        </w:rPr>
        <w:t>fax...........................email..........................................................</w:t>
      </w:r>
    </w:p>
    <w:p w:rsidR="001F403E" w:rsidRPr="001F403E" w:rsidRDefault="001F403E" w:rsidP="001F403E">
      <w:pPr>
        <w:suppressAutoHyphens/>
        <w:spacing w:after="0" w:line="240" w:lineRule="auto"/>
        <w:ind w:left="1560" w:hanging="1560"/>
        <w:rPr>
          <w:rFonts w:ascii="Times New Roman" w:eastAsia="Times New Roman" w:hAnsi="Times New Roman" w:cs="Times New Roman"/>
          <w:b/>
          <w:bCs/>
          <w:sz w:val="24"/>
          <w:szCs w:val="24"/>
          <w:lang w:eastAsia="zh-CN"/>
        </w:rPr>
      </w:pPr>
    </w:p>
    <w:p w:rsidR="00A1308A" w:rsidRDefault="001F403E" w:rsidP="001F403E">
      <w:pPr>
        <w:suppressAutoHyphens/>
        <w:spacing w:after="0" w:line="240" w:lineRule="auto"/>
        <w:jc w:val="both"/>
        <w:rPr>
          <w:rFonts w:ascii="Times New Roman" w:eastAsia="Times New Roman" w:hAnsi="Times New Roman" w:cs="Times New Roman"/>
          <w:b/>
          <w:bCs/>
          <w:sz w:val="24"/>
          <w:szCs w:val="24"/>
          <w:lang w:val="en-US" w:eastAsia="zh-CN"/>
        </w:rPr>
      </w:pPr>
      <w:r w:rsidRPr="001F403E">
        <w:rPr>
          <w:rFonts w:ascii="Times New Roman" w:eastAsia="Times New Roman" w:hAnsi="Times New Roman" w:cs="Times New Roman"/>
          <w:b/>
          <w:bCs/>
          <w:sz w:val="24"/>
          <w:szCs w:val="24"/>
          <w:lang w:eastAsia="zh-CN"/>
        </w:rPr>
        <w:t xml:space="preserve">                                                </w:t>
      </w:r>
    </w:p>
    <w:tbl>
      <w:tblPr>
        <w:tblW w:w="10095" w:type="dxa"/>
        <w:tblInd w:w="-887" w:type="dxa"/>
        <w:tblLayout w:type="fixed"/>
        <w:tblCellMar>
          <w:left w:w="10" w:type="dxa"/>
          <w:right w:w="10" w:type="dxa"/>
        </w:tblCellMar>
        <w:tblLook w:val="0000" w:firstRow="0" w:lastRow="0" w:firstColumn="0" w:lastColumn="0" w:noHBand="0" w:noVBand="0"/>
      </w:tblPr>
      <w:tblGrid>
        <w:gridCol w:w="840"/>
        <w:gridCol w:w="3870"/>
        <w:gridCol w:w="1410"/>
        <w:gridCol w:w="2445"/>
        <w:gridCol w:w="1530"/>
      </w:tblGrid>
      <w:tr w:rsidR="00A1308A" w:rsidRPr="00A1308A" w:rsidTr="00D70835">
        <w:trPr>
          <w:trHeight w:val="450"/>
        </w:trPr>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Α/Α</w:t>
            </w:r>
          </w:p>
        </w:tc>
        <w:tc>
          <w:tcPr>
            <w:tcW w:w="387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ΠΕΡΙΓΡΑΦΗ - ΤΙΤΛΟΣ</w:t>
            </w:r>
          </w:p>
        </w:tc>
        <w:tc>
          <w:tcPr>
            <w:tcW w:w="141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ΤΕΜΑΧΙΑ</w:t>
            </w:r>
          </w:p>
        </w:tc>
        <w:tc>
          <w:tcPr>
            <w:tcW w:w="244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ΤΙΜΗ ΤΕΜΑΧΙΟΥ</w:t>
            </w:r>
          </w:p>
        </w:tc>
        <w:tc>
          <w:tcPr>
            <w:tcW w:w="153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ΣΥΝΟΛΟ</w:t>
            </w: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Τροχήλ</w:t>
            </w:r>
            <w:proofErr w:type="spellEnd"/>
            <w:r w:rsidRPr="00A1308A">
              <w:rPr>
                <w:rFonts w:ascii="Times New Roman" w:eastAsia="Times New Roman" w:hAnsi="Times New Roman" w:cs="Times New Roman"/>
                <w:bCs/>
                <w:sz w:val="24"/>
                <w:szCs w:val="24"/>
                <w:lang w:val="en-US" w:eastAsia="zh-CN"/>
              </w:rPr>
              <w:t xml:space="preserve">ατο </w:t>
            </w:r>
            <w:proofErr w:type="spellStart"/>
            <w:r w:rsidRPr="00A1308A">
              <w:rPr>
                <w:rFonts w:ascii="Times New Roman" w:eastAsia="Times New Roman" w:hAnsi="Times New Roman" w:cs="Times New Roman"/>
                <w:bCs/>
                <w:sz w:val="24"/>
                <w:szCs w:val="24"/>
                <w:lang w:val="en-US" w:eastAsia="zh-CN"/>
              </w:rPr>
              <w:t>φορείο</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μικρών</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ζώων</w:t>
            </w:r>
            <w:proofErr w:type="spellEnd"/>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Αιμ</w:t>
            </w:r>
            <w:proofErr w:type="spellEnd"/>
            <w:r w:rsidRPr="00A1308A">
              <w:rPr>
                <w:rFonts w:ascii="Times New Roman" w:eastAsia="Times New Roman" w:hAnsi="Times New Roman" w:cs="Times New Roman"/>
                <w:bCs/>
                <w:sz w:val="24"/>
                <w:szCs w:val="24"/>
                <w:lang w:val="en-US" w:eastAsia="zh-CN"/>
              </w:rPr>
              <w:t xml:space="preserve">ατολογικός </w:t>
            </w:r>
            <w:proofErr w:type="spellStart"/>
            <w:r w:rsidRPr="00A1308A">
              <w:rPr>
                <w:rFonts w:ascii="Times New Roman" w:eastAsia="Times New Roman" w:hAnsi="Times New Roman" w:cs="Times New Roman"/>
                <w:bCs/>
                <w:sz w:val="24"/>
                <w:szCs w:val="24"/>
                <w:lang w:val="en-US" w:eastAsia="zh-CN"/>
              </w:rPr>
              <w:t>Αν</w:t>
            </w:r>
            <w:proofErr w:type="spellEnd"/>
            <w:r w:rsidRPr="00A1308A">
              <w:rPr>
                <w:rFonts w:ascii="Times New Roman" w:eastAsia="Times New Roman" w:hAnsi="Times New Roman" w:cs="Times New Roman"/>
                <w:bCs/>
                <w:sz w:val="24"/>
                <w:szCs w:val="24"/>
                <w:lang w:val="en-US" w:eastAsia="zh-CN"/>
              </w:rPr>
              <w:t>αλυτής</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3</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Βιοχημικός</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Αν</w:t>
            </w:r>
            <w:proofErr w:type="spellEnd"/>
            <w:r w:rsidRPr="00A1308A">
              <w:rPr>
                <w:rFonts w:ascii="Times New Roman" w:eastAsia="Times New Roman" w:hAnsi="Times New Roman" w:cs="Times New Roman"/>
                <w:bCs/>
                <w:sz w:val="24"/>
                <w:szCs w:val="24"/>
                <w:lang w:val="en-US" w:eastAsia="zh-CN"/>
              </w:rPr>
              <w:t>αλυτής</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57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4</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Ασ</w:t>
            </w:r>
            <w:proofErr w:type="spellEnd"/>
            <w:r w:rsidRPr="00A1308A">
              <w:rPr>
                <w:rFonts w:ascii="Times New Roman" w:eastAsia="Times New Roman" w:hAnsi="Times New Roman" w:cs="Times New Roman"/>
                <w:bCs/>
                <w:sz w:val="24"/>
                <w:szCs w:val="24"/>
                <w:lang w:val="en-US" w:eastAsia="zh-CN"/>
              </w:rPr>
              <w:t xml:space="preserve">πρόμαυρο </w:t>
            </w:r>
            <w:proofErr w:type="spellStart"/>
            <w:r w:rsidRPr="00A1308A">
              <w:rPr>
                <w:rFonts w:ascii="Times New Roman" w:eastAsia="Times New Roman" w:hAnsi="Times New Roman" w:cs="Times New Roman"/>
                <w:bCs/>
                <w:sz w:val="24"/>
                <w:szCs w:val="24"/>
                <w:lang w:val="en-US" w:eastAsia="zh-CN"/>
              </w:rPr>
              <w:t>σύστημ</w:t>
            </w:r>
            <w:proofErr w:type="spellEnd"/>
            <w:r w:rsidRPr="00A1308A">
              <w:rPr>
                <w:rFonts w:ascii="Times New Roman" w:eastAsia="Times New Roman" w:hAnsi="Times New Roman" w:cs="Times New Roman"/>
                <w:bCs/>
                <w:sz w:val="24"/>
                <w:szCs w:val="24"/>
                <w:lang w:val="en-US" w:eastAsia="zh-CN"/>
              </w:rPr>
              <w:t>α υπ</w:t>
            </w:r>
            <w:proofErr w:type="spellStart"/>
            <w:r w:rsidRPr="00A1308A">
              <w:rPr>
                <w:rFonts w:ascii="Times New Roman" w:eastAsia="Times New Roman" w:hAnsi="Times New Roman" w:cs="Times New Roman"/>
                <w:bCs/>
                <w:sz w:val="24"/>
                <w:szCs w:val="24"/>
                <w:lang w:val="en-US" w:eastAsia="zh-CN"/>
              </w:rPr>
              <w:t>ερηχογρ</w:t>
            </w:r>
            <w:proofErr w:type="spellEnd"/>
            <w:r w:rsidRPr="00A1308A">
              <w:rPr>
                <w:rFonts w:ascii="Times New Roman" w:eastAsia="Times New Roman" w:hAnsi="Times New Roman" w:cs="Times New Roman"/>
                <w:bCs/>
                <w:sz w:val="24"/>
                <w:szCs w:val="24"/>
                <w:lang w:val="en-US" w:eastAsia="zh-CN"/>
              </w:rPr>
              <w:t>αφίας</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5</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Αν</w:t>
            </w:r>
            <w:proofErr w:type="spellEnd"/>
            <w:r w:rsidRPr="00A1308A">
              <w:rPr>
                <w:rFonts w:ascii="Times New Roman" w:eastAsia="Times New Roman" w:hAnsi="Times New Roman" w:cs="Times New Roman"/>
                <w:bCs/>
                <w:sz w:val="24"/>
                <w:szCs w:val="24"/>
                <w:lang w:val="en-US" w:eastAsia="zh-CN"/>
              </w:rPr>
              <w:t xml:space="preserve">αισθητική </w:t>
            </w:r>
            <w:proofErr w:type="spellStart"/>
            <w:r w:rsidRPr="00A1308A">
              <w:rPr>
                <w:rFonts w:ascii="Times New Roman" w:eastAsia="Times New Roman" w:hAnsi="Times New Roman" w:cs="Times New Roman"/>
                <w:bCs/>
                <w:sz w:val="24"/>
                <w:szCs w:val="24"/>
                <w:lang w:val="en-US" w:eastAsia="zh-CN"/>
              </w:rPr>
              <w:t>μηχ</w:t>
            </w:r>
            <w:proofErr w:type="spellEnd"/>
            <w:r w:rsidRPr="00A1308A">
              <w:rPr>
                <w:rFonts w:ascii="Times New Roman" w:eastAsia="Times New Roman" w:hAnsi="Times New Roman" w:cs="Times New Roman"/>
                <w:bCs/>
                <w:sz w:val="24"/>
                <w:szCs w:val="24"/>
                <w:lang w:val="en-US" w:eastAsia="zh-CN"/>
              </w:rPr>
              <w:t>ανή</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6</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Χειρουργικό</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τρ</w:t>
            </w:r>
            <w:proofErr w:type="spellEnd"/>
            <w:r w:rsidRPr="00A1308A">
              <w:rPr>
                <w:rFonts w:ascii="Times New Roman" w:eastAsia="Times New Roman" w:hAnsi="Times New Roman" w:cs="Times New Roman"/>
                <w:bCs/>
                <w:sz w:val="24"/>
                <w:szCs w:val="24"/>
                <w:lang w:val="en-US" w:eastAsia="zh-CN"/>
              </w:rPr>
              <w:t>απέζι</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7</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Τροχήλ</w:t>
            </w:r>
            <w:proofErr w:type="spellEnd"/>
            <w:r w:rsidRPr="00A1308A">
              <w:rPr>
                <w:rFonts w:ascii="Times New Roman" w:eastAsia="Times New Roman" w:hAnsi="Times New Roman" w:cs="Times New Roman"/>
                <w:bCs/>
                <w:sz w:val="24"/>
                <w:szCs w:val="24"/>
                <w:lang w:val="en-US" w:eastAsia="zh-CN"/>
              </w:rPr>
              <w:t xml:space="preserve">ατη </w:t>
            </w:r>
            <w:proofErr w:type="spellStart"/>
            <w:r w:rsidRPr="00A1308A">
              <w:rPr>
                <w:rFonts w:ascii="Times New Roman" w:eastAsia="Times New Roman" w:hAnsi="Times New Roman" w:cs="Times New Roman"/>
                <w:bCs/>
                <w:sz w:val="24"/>
                <w:szCs w:val="24"/>
                <w:lang w:val="en-US" w:eastAsia="zh-CN"/>
              </w:rPr>
              <w:t>χειρουργική</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λάμ</w:t>
            </w:r>
            <w:proofErr w:type="spellEnd"/>
            <w:r w:rsidRPr="00A1308A">
              <w:rPr>
                <w:rFonts w:ascii="Times New Roman" w:eastAsia="Times New Roman" w:hAnsi="Times New Roman" w:cs="Times New Roman"/>
                <w:bCs/>
                <w:sz w:val="24"/>
                <w:szCs w:val="24"/>
                <w:lang w:val="en-US" w:eastAsia="zh-CN"/>
              </w:rPr>
              <w:t>πα</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8</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Ωτοσκό</w:t>
            </w:r>
            <w:proofErr w:type="spellEnd"/>
            <w:r w:rsidRPr="00A1308A">
              <w:rPr>
                <w:rFonts w:ascii="Times New Roman" w:eastAsia="Times New Roman" w:hAnsi="Times New Roman" w:cs="Times New Roman"/>
                <w:bCs/>
                <w:sz w:val="24"/>
                <w:szCs w:val="24"/>
                <w:lang w:val="en-US" w:eastAsia="zh-CN"/>
              </w:rPr>
              <w:t>πιο</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9</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Οφθ</w:t>
            </w:r>
            <w:proofErr w:type="spellEnd"/>
            <w:r w:rsidRPr="00A1308A">
              <w:rPr>
                <w:rFonts w:ascii="Times New Roman" w:eastAsia="Times New Roman" w:hAnsi="Times New Roman" w:cs="Times New Roman"/>
                <w:bCs/>
                <w:sz w:val="24"/>
                <w:szCs w:val="24"/>
                <w:lang w:val="en-US" w:eastAsia="zh-CN"/>
              </w:rPr>
              <w:t>αλμοσκόπιο</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10</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Στηθοσκό</w:t>
            </w:r>
            <w:proofErr w:type="spellEnd"/>
            <w:r w:rsidRPr="00A1308A">
              <w:rPr>
                <w:rFonts w:ascii="Times New Roman" w:eastAsia="Times New Roman" w:hAnsi="Times New Roman" w:cs="Times New Roman"/>
                <w:bCs/>
                <w:sz w:val="24"/>
                <w:szCs w:val="24"/>
                <w:lang w:val="en-US" w:eastAsia="zh-CN"/>
              </w:rPr>
              <w:t>πιο</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11</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Υγρός</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κλί</w:t>
            </w:r>
            <w:proofErr w:type="spellEnd"/>
            <w:r w:rsidRPr="00A1308A">
              <w:rPr>
                <w:rFonts w:ascii="Times New Roman" w:eastAsia="Times New Roman" w:hAnsi="Times New Roman" w:cs="Times New Roman"/>
                <w:bCs/>
                <w:sz w:val="24"/>
                <w:szCs w:val="24"/>
                <w:lang w:val="en-US" w:eastAsia="zh-CN"/>
              </w:rPr>
              <w:t>βανος</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12</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Θερμόμετρο</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κτηνι</w:t>
            </w:r>
            <w:proofErr w:type="spellEnd"/>
            <w:r w:rsidRPr="00A1308A">
              <w:rPr>
                <w:rFonts w:ascii="Times New Roman" w:eastAsia="Times New Roman" w:hAnsi="Times New Roman" w:cs="Times New Roman"/>
                <w:bCs/>
                <w:sz w:val="24"/>
                <w:szCs w:val="24"/>
                <w:lang w:val="en-US" w:eastAsia="zh-CN"/>
              </w:rPr>
              <w:t>ατρικό</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13</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Συστοιχί</w:t>
            </w:r>
            <w:proofErr w:type="spellEnd"/>
            <w:r w:rsidRPr="00A1308A">
              <w:rPr>
                <w:rFonts w:ascii="Times New Roman" w:eastAsia="Times New Roman" w:hAnsi="Times New Roman" w:cs="Times New Roman"/>
                <w:bCs/>
                <w:sz w:val="24"/>
                <w:szCs w:val="24"/>
                <w:lang w:val="en-US" w:eastAsia="zh-CN"/>
              </w:rPr>
              <w:t xml:space="preserve">α </w:t>
            </w:r>
            <w:proofErr w:type="spellStart"/>
            <w:r w:rsidRPr="00A1308A">
              <w:rPr>
                <w:rFonts w:ascii="Times New Roman" w:eastAsia="Times New Roman" w:hAnsi="Times New Roman" w:cs="Times New Roman"/>
                <w:bCs/>
                <w:sz w:val="24"/>
                <w:szCs w:val="24"/>
                <w:lang w:val="en-US" w:eastAsia="zh-CN"/>
              </w:rPr>
              <w:t>κλω</w:t>
            </w:r>
            <w:proofErr w:type="spellEnd"/>
            <w:r w:rsidRPr="00A1308A">
              <w:rPr>
                <w:rFonts w:ascii="Times New Roman" w:eastAsia="Times New Roman" w:hAnsi="Times New Roman" w:cs="Times New Roman"/>
                <w:bCs/>
                <w:sz w:val="24"/>
                <w:szCs w:val="24"/>
                <w:lang w:val="en-US" w:eastAsia="zh-CN"/>
              </w:rPr>
              <w:t>βών</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14</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Ηλεκτρονική</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ζυγ</w:t>
            </w:r>
            <w:proofErr w:type="spellEnd"/>
            <w:r w:rsidRPr="00A1308A">
              <w:rPr>
                <w:rFonts w:ascii="Times New Roman" w:eastAsia="Times New Roman" w:hAnsi="Times New Roman" w:cs="Times New Roman"/>
                <w:bCs/>
                <w:sz w:val="24"/>
                <w:szCs w:val="24"/>
                <w:lang w:val="en-US" w:eastAsia="zh-CN"/>
              </w:rPr>
              <w:t xml:space="preserve">αριά </w:t>
            </w:r>
            <w:proofErr w:type="spellStart"/>
            <w:r w:rsidRPr="00A1308A">
              <w:rPr>
                <w:rFonts w:ascii="Times New Roman" w:eastAsia="Times New Roman" w:hAnsi="Times New Roman" w:cs="Times New Roman"/>
                <w:bCs/>
                <w:sz w:val="24"/>
                <w:szCs w:val="24"/>
                <w:lang w:val="en-US" w:eastAsia="zh-CN"/>
              </w:rPr>
              <w:t>με</w:t>
            </w:r>
            <w:proofErr w:type="spellEnd"/>
            <w:r w:rsidRPr="00A1308A">
              <w:rPr>
                <w:rFonts w:ascii="Times New Roman" w:eastAsia="Times New Roman" w:hAnsi="Times New Roman" w:cs="Times New Roman"/>
                <w:bCs/>
                <w:sz w:val="24"/>
                <w:szCs w:val="24"/>
                <w:lang w:val="en-US" w:eastAsia="zh-CN"/>
              </w:rPr>
              <w:t xml:space="preserve"> ταπ</w:t>
            </w:r>
            <w:proofErr w:type="spellStart"/>
            <w:r w:rsidRPr="00A1308A">
              <w:rPr>
                <w:rFonts w:ascii="Times New Roman" w:eastAsia="Times New Roman" w:hAnsi="Times New Roman" w:cs="Times New Roman"/>
                <w:bCs/>
                <w:sz w:val="24"/>
                <w:szCs w:val="24"/>
                <w:lang w:val="en-US" w:eastAsia="zh-CN"/>
              </w:rPr>
              <w:t>έτο</w:t>
            </w:r>
            <w:proofErr w:type="spellEnd"/>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15</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Στ</w:t>
            </w:r>
            <w:proofErr w:type="spellEnd"/>
            <w:r w:rsidRPr="00A1308A">
              <w:rPr>
                <w:rFonts w:ascii="Times New Roman" w:eastAsia="Times New Roman" w:hAnsi="Times New Roman" w:cs="Times New Roman"/>
                <w:bCs/>
                <w:sz w:val="24"/>
                <w:szCs w:val="24"/>
                <w:lang w:val="en-US" w:eastAsia="zh-CN"/>
              </w:rPr>
              <w:t xml:space="preserve">ατό </w:t>
            </w:r>
            <w:proofErr w:type="spellStart"/>
            <w:r w:rsidRPr="00A1308A">
              <w:rPr>
                <w:rFonts w:ascii="Times New Roman" w:eastAsia="Times New Roman" w:hAnsi="Times New Roman" w:cs="Times New Roman"/>
                <w:bCs/>
                <w:sz w:val="24"/>
                <w:szCs w:val="24"/>
                <w:lang w:val="en-US" w:eastAsia="zh-CN"/>
              </w:rPr>
              <w:t>ορού</w:t>
            </w:r>
            <w:proofErr w:type="spellEnd"/>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16</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Τροχήλ</w:t>
            </w:r>
            <w:proofErr w:type="spellEnd"/>
            <w:r w:rsidRPr="00A1308A">
              <w:rPr>
                <w:rFonts w:ascii="Times New Roman" w:eastAsia="Times New Roman" w:hAnsi="Times New Roman" w:cs="Times New Roman"/>
                <w:bCs/>
                <w:sz w:val="24"/>
                <w:szCs w:val="24"/>
                <w:lang w:val="en-US" w:eastAsia="zh-CN"/>
              </w:rPr>
              <w:t xml:space="preserve">ατο </w:t>
            </w:r>
            <w:proofErr w:type="spellStart"/>
            <w:r w:rsidRPr="00A1308A">
              <w:rPr>
                <w:rFonts w:ascii="Times New Roman" w:eastAsia="Times New Roman" w:hAnsi="Times New Roman" w:cs="Times New Roman"/>
                <w:bCs/>
                <w:sz w:val="24"/>
                <w:szCs w:val="24"/>
                <w:lang w:val="en-US" w:eastAsia="zh-CN"/>
              </w:rPr>
              <w:t>τρ</w:t>
            </w:r>
            <w:proofErr w:type="spellEnd"/>
            <w:r w:rsidRPr="00A1308A">
              <w:rPr>
                <w:rFonts w:ascii="Times New Roman" w:eastAsia="Times New Roman" w:hAnsi="Times New Roman" w:cs="Times New Roman"/>
                <w:bCs/>
                <w:sz w:val="24"/>
                <w:szCs w:val="24"/>
                <w:lang w:val="en-US" w:eastAsia="zh-CN"/>
              </w:rPr>
              <w:t xml:space="preserve">απέζι </w:t>
            </w:r>
            <w:proofErr w:type="spellStart"/>
            <w:r w:rsidRPr="00A1308A">
              <w:rPr>
                <w:rFonts w:ascii="Times New Roman" w:eastAsia="Times New Roman" w:hAnsi="Times New Roman" w:cs="Times New Roman"/>
                <w:bCs/>
                <w:sz w:val="24"/>
                <w:szCs w:val="24"/>
                <w:lang w:val="en-US" w:eastAsia="zh-CN"/>
              </w:rPr>
              <w:t>εργ</w:t>
            </w:r>
            <w:proofErr w:type="spellEnd"/>
            <w:r w:rsidRPr="00A1308A">
              <w:rPr>
                <w:rFonts w:ascii="Times New Roman" w:eastAsia="Times New Roman" w:hAnsi="Times New Roman" w:cs="Times New Roman"/>
                <w:bCs/>
                <w:sz w:val="24"/>
                <w:szCs w:val="24"/>
                <w:lang w:val="en-US" w:eastAsia="zh-CN"/>
              </w:rPr>
              <w:t>αλείων</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17</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roofErr w:type="spellStart"/>
            <w:r w:rsidRPr="00A1308A">
              <w:rPr>
                <w:rFonts w:ascii="Times New Roman" w:eastAsia="Times New Roman" w:hAnsi="Times New Roman" w:cs="Times New Roman"/>
                <w:bCs/>
                <w:sz w:val="24"/>
                <w:szCs w:val="24"/>
                <w:lang w:val="en-US" w:eastAsia="zh-CN"/>
              </w:rPr>
              <w:t>Κουρευτική</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μηχ</w:t>
            </w:r>
            <w:proofErr w:type="spellEnd"/>
            <w:r w:rsidRPr="00A1308A">
              <w:rPr>
                <w:rFonts w:ascii="Times New Roman" w:eastAsia="Times New Roman" w:hAnsi="Times New Roman" w:cs="Times New Roman"/>
                <w:bCs/>
                <w:sz w:val="24"/>
                <w:szCs w:val="24"/>
                <w:lang w:val="en-US" w:eastAsia="zh-CN"/>
              </w:rPr>
              <w:t>ανή</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18</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Λαβ</w:t>
            </w:r>
            <w:proofErr w:type="spellStart"/>
            <w:r w:rsidRPr="00A1308A">
              <w:rPr>
                <w:rFonts w:ascii="Times New Roman" w:eastAsia="Times New Roman" w:hAnsi="Times New Roman" w:cs="Times New Roman"/>
                <w:bCs/>
                <w:sz w:val="24"/>
                <w:szCs w:val="24"/>
                <w:lang w:val="en-US" w:eastAsia="zh-CN"/>
              </w:rPr>
              <w:t>ίδες</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οθόνης</w:t>
            </w:r>
            <w:proofErr w:type="spellEnd"/>
            <w:r w:rsidRPr="00A1308A">
              <w:rPr>
                <w:rFonts w:ascii="Times New Roman" w:eastAsia="Times New Roman" w:hAnsi="Times New Roman" w:cs="Times New Roman"/>
                <w:bCs/>
                <w:sz w:val="24"/>
                <w:szCs w:val="24"/>
                <w:lang w:val="en-US" w:eastAsia="zh-CN"/>
              </w:rPr>
              <w:t xml:space="preserve"> 9cm</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19</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Λαβ</w:t>
            </w:r>
            <w:proofErr w:type="spellStart"/>
            <w:r w:rsidRPr="00A1308A">
              <w:rPr>
                <w:rFonts w:ascii="Times New Roman" w:eastAsia="Times New Roman" w:hAnsi="Times New Roman" w:cs="Times New Roman"/>
                <w:bCs/>
                <w:sz w:val="24"/>
                <w:szCs w:val="24"/>
                <w:lang w:val="en-US" w:eastAsia="zh-CN"/>
              </w:rPr>
              <w:t>ίδες</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οθόνης</w:t>
            </w:r>
            <w:proofErr w:type="spellEnd"/>
            <w:r w:rsidRPr="00A1308A">
              <w:rPr>
                <w:rFonts w:ascii="Times New Roman" w:eastAsia="Times New Roman" w:hAnsi="Times New Roman" w:cs="Times New Roman"/>
                <w:bCs/>
                <w:sz w:val="24"/>
                <w:szCs w:val="24"/>
                <w:lang w:val="en-US" w:eastAsia="zh-CN"/>
              </w:rPr>
              <w:t xml:space="preserve"> 13 cm</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20</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Λαβ</w:t>
            </w:r>
            <w:proofErr w:type="spellStart"/>
            <w:r w:rsidRPr="00A1308A">
              <w:rPr>
                <w:rFonts w:ascii="Times New Roman" w:eastAsia="Times New Roman" w:hAnsi="Times New Roman" w:cs="Times New Roman"/>
                <w:bCs/>
                <w:sz w:val="24"/>
                <w:szCs w:val="24"/>
                <w:lang w:val="en-US" w:eastAsia="zh-CN"/>
              </w:rPr>
              <w:t>ίδες</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κροκόδειλου</w:t>
            </w:r>
            <w:proofErr w:type="spellEnd"/>
            <w:r w:rsidRPr="00A1308A">
              <w:rPr>
                <w:rFonts w:ascii="Times New Roman" w:eastAsia="Times New Roman" w:hAnsi="Times New Roman" w:cs="Times New Roman"/>
                <w:bCs/>
                <w:sz w:val="24"/>
                <w:szCs w:val="24"/>
                <w:lang w:val="en-US" w:eastAsia="zh-CN"/>
              </w:rPr>
              <w:t xml:space="preserve"> 14 cm</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9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21</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Λαβ</w:t>
            </w:r>
            <w:proofErr w:type="spellStart"/>
            <w:r w:rsidRPr="00A1308A">
              <w:rPr>
                <w:rFonts w:ascii="Times New Roman" w:eastAsia="Times New Roman" w:hAnsi="Times New Roman" w:cs="Times New Roman"/>
                <w:bCs/>
                <w:sz w:val="24"/>
                <w:szCs w:val="24"/>
                <w:lang w:val="en-US" w:eastAsia="zh-CN"/>
              </w:rPr>
              <w:t>ίδες</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ιστών</w:t>
            </w:r>
            <w:proofErr w:type="spellEnd"/>
            <w:r w:rsidRPr="00A1308A">
              <w:rPr>
                <w:rFonts w:ascii="Times New Roman" w:eastAsia="Times New Roman" w:hAnsi="Times New Roman" w:cs="Times New Roman"/>
                <w:bCs/>
                <w:sz w:val="24"/>
                <w:szCs w:val="24"/>
                <w:lang w:val="en-US" w:eastAsia="zh-CN"/>
              </w:rPr>
              <w:t xml:space="preserve"> ADSON 1*2 12 cm</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3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22</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Λαβ</w:t>
            </w:r>
            <w:proofErr w:type="spellStart"/>
            <w:r w:rsidRPr="00A1308A">
              <w:rPr>
                <w:rFonts w:ascii="Times New Roman" w:eastAsia="Times New Roman" w:hAnsi="Times New Roman" w:cs="Times New Roman"/>
                <w:bCs/>
                <w:sz w:val="24"/>
                <w:szCs w:val="24"/>
                <w:lang w:val="en-US" w:eastAsia="zh-CN"/>
              </w:rPr>
              <w:t>ίδες</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ιστών</w:t>
            </w:r>
            <w:proofErr w:type="spellEnd"/>
            <w:r w:rsidRPr="00A1308A">
              <w:rPr>
                <w:rFonts w:ascii="Times New Roman" w:eastAsia="Times New Roman" w:hAnsi="Times New Roman" w:cs="Times New Roman"/>
                <w:bCs/>
                <w:sz w:val="24"/>
                <w:szCs w:val="24"/>
                <w:lang w:val="en-US" w:eastAsia="zh-CN"/>
              </w:rPr>
              <w:t xml:space="preserve"> ADSON 15 cm</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6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23</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eastAsia="zh-CN"/>
              </w:rPr>
            </w:pPr>
            <w:r w:rsidRPr="00A1308A">
              <w:rPr>
                <w:rFonts w:ascii="Times New Roman" w:eastAsia="Times New Roman" w:hAnsi="Times New Roman" w:cs="Times New Roman"/>
                <w:bCs/>
                <w:sz w:val="24"/>
                <w:szCs w:val="24"/>
                <w:lang w:eastAsia="zh-CN"/>
              </w:rPr>
              <w:t xml:space="preserve">Λαβίδες ιστών </w:t>
            </w:r>
            <w:r w:rsidRPr="00A1308A">
              <w:rPr>
                <w:rFonts w:ascii="Times New Roman" w:eastAsia="Times New Roman" w:hAnsi="Times New Roman" w:cs="Times New Roman"/>
                <w:bCs/>
                <w:sz w:val="24"/>
                <w:szCs w:val="24"/>
                <w:lang w:val="en-US" w:eastAsia="zh-CN"/>
              </w:rPr>
              <w:t>ADSON</w:t>
            </w:r>
            <w:r w:rsidRPr="00A1308A">
              <w:rPr>
                <w:rFonts w:ascii="Times New Roman" w:eastAsia="Times New Roman" w:hAnsi="Times New Roman" w:cs="Times New Roman"/>
                <w:bCs/>
                <w:sz w:val="24"/>
                <w:szCs w:val="24"/>
                <w:lang w:eastAsia="zh-CN"/>
              </w:rPr>
              <w:t xml:space="preserve"> 3*4 ΔΟΝΤΙΑ 180 </w:t>
            </w:r>
            <w:r w:rsidRPr="00A1308A">
              <w:rPr>
                <w:rFonts w:ascii="Times New Roman" w:eastAsia="Times New Roman" w:hAnsi="Times New Roman" w:cs="Times New Roman"/>
                <w:bCs/>
                <w:sz w:val="24"/>
                <w:szCs w:val="24"/>
                <w:lang w:val="en-US" w:eastAsia="zh-CN"/>
              </w:rPr>
              <w:t>mm</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6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24</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eastAsia="zh-CN"/>
              </w:rPr>
            </w:pPr>
            <w:r w:rsidRPr="00A1308A">
              <w:rPr>
                <w:rFonts w:ascii="Times New Roman" w:eastAsia="Times New Roman" w:hAnsi="Times New Roman" w:cs="Times New Roman"/>
                <w:bCs/>
                <w:sz w:val="24"/>
                <w:szCs w:val="24"/>
                <w:lang w:eastAsia="zh-CN"/>
              </w:rPr>
              <w:t xml:space="preserve">Λαβίδες ιστών </w:t>
            </w:r>
            <w:r w:rsidRPr="00A1308A">
              <w:rPr>
                <w:rFonts w:ascii="Times New Roman" w:eastAsia="Times New Roman" w:hAnsi="Times New Roman" w:cs="Times New Roman"/>
                <w:bCs/>
                <w:sz w:val="24"/>
                <w:szCs w:val="24"/>
                <w:lang w:val="en-US" w:eastAsia="zh-CN"/>
              </w:rPr>
              <w:t>ALLIS</w:t>
            </w:r>
            <w:r w:rsidRPr="00A1308A">
              <w:rPr>
                <w:rFonts w:ascii="Times New Roman" w:eastAsia="Times New Roman" w:hAnsi="Times New Roman" w:cs="Times New Roman"/>
                <w:bCs/>
                <w:sz w:val="24"/>
                <w:szCs w:val="24"/>
                <w:lang w:eastAsia="zh-CN"/>
              </w:rPr>
              <w:t xml:space="preserve"> 15 </w:t>
            </w:r>
            <w:r w:rsidRPr="00A1308A">
              <w:rPr>
                <w:rFonts w:ascii="Times New Roman" w:eastAsia="Times New Roman" w:hAnsi="Times New Roman" w:cs="Times New Roman"/>
                <w:bCs/>
                <w:sz w:val="24"/>
                <w:szCs w:val="24"/>
                <w:lang w:val="en-US" w:eastAsia="zh-CN"/>
              </w:rPr>
              <w:t>cm</w:t>
            </w:r>
            <w:r w:rsidRPr="00A1308A">
              <w:rPr>
                <w:rFonts w:ascii="Times New Roman" w:eastAsia="Times New Roman" w:hAnsi="Times New Roman" w:cs="Times New Roman"/>
                <w:bCs/>
                <w:sz w:val="24"/>
                <w:szCs w:val="24"/>
                <w:lang w:eastAsia="zh-CN"/>
              </w:rPr>
              <w:t xml:space="preserve"> με ΔΟΝΤΙΑ 3/4</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45"/>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25</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Λαβ</w:t>
            </w:r>
            <w:proofErr w:type="spellStart"/>
            <w:r w:rsidRPr="00A1308A">
              <w:rPr>
                <w:rFonts w:ascii="Times New Roman" w:eastAsia="Times New Roman" w:hAnsi="Times New Roman" w:cs="Times New Roman"/>
                <w:bCs/>
                <w:sz w:val="24"/>
                <w:szCs w:val="24"/>
                <w:lang w:val="en-US" w:eastAsia="zh-CN"/>
              </w:rPr>
              <w:t>ίδες</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ιστών</w:t>
            </w:r>
            <w:proofErr w:type="spellEnd"/>
            <w:r w:rsidRPr="00A1308A">
              <w:rPr>
                <w:rFonts w:ascii="Times New Roman" w:eastAsia="Times New Roman" w:hAnsi="Times New Roman" w:cs="Times New Roman"/>
                <w:bCs/>
                <w:sz w:val="24"/>
                <w:szCs w:val="24"/>
                <w:lang w:val="en-US" w:eastAsia="zh-CN"/>
              </w:rPr>
              <w:t xml:space="preserve"> BABCOCK 165 mm</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3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26</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Λαβ</w:t>
            </w:r>
            <w:proofErr w:type="spellStart"/>
            <w:r w:rsidRPr="00A1308A">
              <w:rPr>
                <w:rFonts w:ascii="Times New Roman" w:eastAsia="Times New Roman" w:hAnsi="Times New Roman" w:cs="Times New Roman"/>
                <w:bCs/>
                <w:sz w:val="24"/>
                <w:szCs w:val="24"/>
                <w:lang w:val="en-US" w:eastAsia="zh-CN"/>
              </w:rPr>
              <w:t>ίδες</w:t>
            </w:r>
            <w:proofErr w:type="spellEnd"/>
            <w:r w:rsidRPr="00A1308A">
              <w:rPr>
                <w:rFonts w:ascii="Times New Roman" w:eastAsia="Times New Roman" w:hAnsi="Times New Roman" w:cs="Times New Roman"/>
                <w:bCs/>
                <w:sz w:val="24"/>
                <w:szCs w:val="24"/>
                <w:lang w:val="en-US" w:eastAsia="zh-CN"/>
              </w:rPr>
              <w:t xml:space="preserve"> </w:t>
            </w:r>
            <w:proofErr w:type="spellStart"/>
            <w:r w:rsidRPr="00A1308A">
              <w:rPr>
                <w:rFonts w:ascii="Times New Roman" w:eastAsia="Times New Roman" w:hAnsi="Times New Roman" w:cs="Times New Roman"/>
                <w:bCs/>
                <w:sz w:val="24"/>
                <w:szCs w:val="24"/>
                <w:lang w:val="en-US" w:eastAsia="zh-CN"/>
              </w:rPr>
              <w:t>ιστών</w:t>
            </w:r>
            <w:proofErr w:type="spellEnd"/>
            <w:r w:rsidRPr="00A1308A">
              <w:rPr>
                <w:rFonts w:ascii="Times New Roman" w:eastAsia="Times New Roman" w:hAnsi="Times New Roman" w:cs="Times New Roman"/>
                <w:bCs/>
                <w:sz w:val="24"/>
                <w:szCs w:val="24"/>
                <w:lang w:val="en-US" w:eastAsia="zh-CN"/>
              </w:rPr>
              <w:t xml:space="preserve"> BABCOCK 180 mm</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600"/>
        </w:trPr>
        <w:tc>
          <w:tcPr>
            <w:tcW w:w="84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27</w:t>
            </w:r>
          </w:p>
        </w:tc>
        <w:tc>
          <w:tcPr>
            <w:tcW w:w="387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eastAsia="zh-CN"/>
              </w:rPr>
            </w:pPr>
            <w:r w:rsidRPr="00A1308A">
              <w:rPr>
                <w:rFonts w:ascii="Times New Roman" w:eastAsia="Times New Roman" w:hAnsi="Times New Roman" w:cs="Times New Roman"/>
                <w:bCs/>
                <w:sz w:val="24"/>
                <w:szCs w:val="24"/>
                <w:lang w:eastAsia="zh-CN"/>
              </w:rPr>
              <w:t xml:space="preserve">Λαβίδες ιστών </w:t>
            </w:r>
            <w:r w:rsidRPr="00A1308A">
              <w:rPr>
                <w:rFonts w:ascii="Times New Roman" w:eastAsia="Times New Roman" w:hAnsi="Times New Roman" w:cs="Times New Roman"/>
                <w:bCs/>
                <w:sz w:val="24"/>
                <w:szCs w:val="24"/>
                <w:lang w:val="en-US" w:eastAsia="zh-CN"/>
              </w:rPr>
              <w:t>SEMKEN</w:t>
            </w:r>
            <w:r w:rsidRPr="00A1308A">
              <w:rPr>
                <w:rFonts w:ascii="Times New Roman" w:eastAsia="Times New Roman" w:hAnsi="Times New Roman" w:cs="Times New Roman"/>
                <w:bCs/>
                <w:sz w:val="24"/>
                <w:szCs w:val="24"/>
                <w:lang w:eastAsia="zh-CN"/>
              </w:rPr>
              <w:t xml:space="preserve"> 15 </w:t>
            </w:r>
            <w:r w:rsidRPr="00A1308A">
              <w:rPr>
                <w:rFonts w:ascii="Times New Roman" w:eastAsia="Times New Roman" w:hAnsi="Times New Roman" w:cs="Times New Roman"/>
                <w:bCs/>
                <w:sz w:val="24"/>
                <w:szCs w:val="24"/>
                <w:lang w:val="en-US" w:eastAsia="zh-CN"/>
              </w:rPr>
              <w:t>cm</w:t>
            </w:r>
            <w:r w:rsidRPr="00A1308A">
              <w:rPr>
                <w:rFonts w:ascii="Times New Roman" w:eastAsia="Times New Roman" w:hAnsi="Times New Roman" w:cs="Times New Roman"/>
                <w:bCs/>
                <w:sz w:val="24"/>
                <w:szCs w:val="24"/>
                <w:lang w:eastAsia="zh-CN"/>
              </w:rPr>
              <w:t xml:space="preserve"> 1*2 ΔΟΝΤΙΑ</w:t>
            </w:r>
          </w:p>
        </w:tc>
        <w:tc>
          <w:tcPr>
            <w:tcW w:w="1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2</w:t>
            </w:r>
          </w:p>
        </w:tc>
        <w:tc>
          <w:tcPr>
            <w:tcW w:w="24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c>
          <w:tcPr>
            <w:tcW w:w="1530"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565" w:type="dxa"/>
            <w:gridSpan w:val="4"/>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eastAsia="zh-CN"/>
              </w:rPr>
            </w:pPr>
            <w:r w:rsidRPr="00A1308A">
              <w:rPr>
                <w:rFonts w:ascii="Times New Roman" w:eastAsia="Times New Roman" w:hAnsi="Times New Roman" w:cs="Times New Roman"/>
                <w:bCs/>
                <w:sz w:val="24"/>
                <w:szCs w:val="24"/>
                <w:lang w:eastAsia="zh-CN"/>
              </w:rPr>
              <w:t>ΣΥΝΟΛΟ</w:t>
            </w:r>
            <w:r>
              <w:rPr>
                <w:rFonts w:ascii="Times New Roman" w:eastAsia="Times New Roman" w:hAnsi="Times New Roman" w:cs="Times New Roman"/>
                <w:bCs/>
                <w:sz w:val="24"/>
                <w:szCs w:val="24"/>
                <w:lang w:val="en-US" w:eastAsia="zh-CN"/>
              </w:rPr>
              <w:t xml:space="preserve"> </w:t>
            </w:r>
            <w:r>
              <w:rPr>
                <w:rFonts w:ascii="Times New Roman" w:eastAsia="Times New Roman" w:hAnsi="Times New Roman" w:cs="Times New Roman"/>
                <w:bCs/>
                <w:sz w:val="24"/>
                <w:szCs w:val="24"/>
                <w:lang w:eastAsia="zh-CN"/>
              </w:rPr>
              <w:t>άνευ ΦΠΑ</w:t>
            </w:r>
          </w:p>
        </w:tc>
        <w:tc>
          <w:tcPr>
            <w:tcW w:w="153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565" w:type="dxa"/>
            <w:gridSpan w:val="4"/>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r w:rsidRPr="00A1308A">
              <w:rPr>
                <w:rFonts w:ascii="Times New Roman" w:eastAsia="Times New Roman" w:hAnsi="Times New Roman" w:cs="Times New Roman"/>
                <w:bCs/>
                <w:sz w:val="24"/>
                <w:szCs w:val="24"/>
                <w:lang w:val="en-US" w:eastAsia="zh-CN"/>
              </w:rPr>
              <w:t xml:space="preserve">ΦΠΑ </w:t>
            </w:r>
            <w:r w:rsidRPr="00A1308A">
              <w:rPr>
                <w:rFonts w:ascii="Times New Roman" w:eastAsia="Times New Roman" w:hAnsi="Times New Roman" w:cs="Times New Roman"/>
                <w:bCs/>
                <w:sz w:val="24"/>
                <w:szCs w:val="24"/>
                <w:lang w:eastAsia="zh-CN"/>
              </w:rPr>
              <w:t>24%</w:t>
            </w:r>
          </w:p>
        </w:tc>
        <w:tc>
          <w:tcPr>
            <w:tcW w:w="153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r w:rsidR="00A1308A" w:rsidRPr="00A1308A" w:rsidTr="00D70835">
        <w:trPr>
          <w:trHeight w:val="300"/>
        </w:trPr>
        <w:tc>
          <w:tcPr>
            <w:tcW w:w="8565" w:type="dxa"/>
            <w:gridSpan w:val="4"/>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val="en-US" w:eastAsia="zh-CN"/>
              </w:rPr>
              <w:t>T</w:t>
            </w:r>
            <w:r w:rsidRPr="00A1308A">
              <w:rPr>
                <w:rFonts w:ascii="Times New Roman" w:eastAsia="Times New Roman" w:hAnsi="Times New Roman" w:cs="Times New Roman"/>
                <w:bCs/>
                <w:sz w:val="24"/>
                <w:szCs w:val="24"/>
                <w:lang w:eastAsia="zh-CN"/>
              </w:rPr>
              <w:t>Ε</w:t>
            </w:r>
            <w:r>
              <w:rPr>
                <w:rFonts w:ascii="Times New Roman" w:eastAsia="Times New Roman" w:hAnsi="Times New Roman" w:cs="Times New Roman"/>
                <w:bCs/>
                <w:sz w:val="24"/>
                <w:szCs w:val="24"/>
                <w:lang w:eastAsia="zh-CN"/>
              </w:rPr>
              <w:t>Λ</w:t>
            </w:r>
            <w:r w:rsidRPr="00A1308A">
              <w:rPr>
                <w:rFonts w:ascii="Times New Roman" w:eastAsia="Times New Roman" w:hAnsi="Times New Roman" w:cs="Times New Roman"/>
                <w:bCs/>
                <w:sz w:val="24"/>
                <w:szCs w:val="24"/>
                <w:lang w:eastAsia="zh-CN"/>
              </w:rPr>
              <w:t>ΙΚΟ ΣΥΝΟΛΟ</w:t>
            </w:r>
          </w:p>
        </w:tc>
        <w:tc>
          <w:tcPr>
            <w:tcW w:w="153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tc>
      </w:tr>
    </w:tbl>
    <w:p w:rsidR="00A1308A" w:rsidRPr="00A1308A" w:rsidRDefault="00A1308A" w:rsidP="00A1308A">
      <w:pPr>
        <w:suppressAutoHyphens/>
        <w:spacing w:after="0" w:line="240" w:lineRule="auto"/>
        <w:jc w:val="center"/>
        <w:rPr>
          <w:rFonts w:ascii="Times New Roman" w:eastAsia="Times New Roman" w:hAnsi="Times New Roman" w:cs="Times New Roman"/>
          <w:bCs/>
          <w:sz w:val="24"/>
          <w:szCs w:val="24"/>
          <w:lang w:val="en-US" w:eastAsia="zh-CN"/>
        </w:rPr>
      </w:pPr>
    </w:p>
    <w:p w:rsidR="00A1308A" w:rsidRDefault="00A1308A" w:rsidP="001F403E">
      <w:pPr>
        <w:suppressAutoHyphens/>
        <w:spacing w:after="0" w:line="240" w:lineRule="auto"/>
        <w:jc w:val="both"/>
        <w:rPr>
          <w:rFonts w:ascii="Times New Roman" w:eastAsia="Times New Roman" w:hAnsi="Times New Roman" w:cs="Times New Roman"/>
          <w:b/>
          <w:bCs/>
          <w:sz w:val="24"/>
          <w:szCs w:val="24"/>
          <w:lang w:val="en-US" w:eastAsia="zh-CN"/>
        </w:rPr>
      </w:pPr>
    </w:p>
    <w:p w:rsidR="00A1308A" w:rsidRDefault="00A1308A" w:rsidP="001F403E">
      <w:pPr>
        <w:suppressAutoHyphens/>
        <w:spacing w:after="0" w:line="240" w:lineRule="auto"/>
        <w:jc w:val="both"/>
        <w:rPr>
          <w:rFonts w:ascii="Times New Roman" w:eastAsia="Times New Roman" w:hAnsi="Times New Roman" w:cs="Times New Roman"/>
          <w:b/>
          <w:bCs/>
          <w:sz w:val="24"/>
          <w:szCs w:val="24"/>
          <w:lang w:val="en-US" w:eastAsia="zh-CN"/>
        </w:rPr>
      </w:pPr>
    </w:p>
    <w:p w:rsidR="00A1308A" w:rsidRDefault="00A1308A" w:rsidP="001F403E">
      <w:pPr>
        <w:suppressAutoHyphens/>
        <w:spacing w:after="0" w:line="240" w:lineRule="auto"/>
        <w:jc w:val="both"/>
        <w:rPr>
          <w:rFonts w:ascii="Times New Roman" w:eastAsia="Times New Roman" w:hAnsi="Times New Roman" w:cs="Times New Roman"/>
          <w:b/>
          <w:bCs/>
          <w:sz w:val="24"/>
          <w:szCs w:val="24"/>
          <w:lang w:val="en-US" w:eastAsia="zh-CN"/>
        </w:rPr>
      </w:pPr>
    </w:p>
    <w:p w:rsidR="00A1308A" w:rsidRPr="00A1308A" w:rsidRDefault="00A1308A" w:rsidP="00A1308A">
      <w:pPr>
        <w:suppressAutoHyphens/>
        <w:spacing w:after="0" w:line="240" w:lineRule="auto"/>
        <w:jc w:val="both"/>
        <w:rPr>
          <w:rFonts w:ascii="Times New Roman" w:eastAsia="Times New Roman" w:hAnsi="Times New Roman" w:cs="Times New Roman"/>
          <w:bCs/>
          <w:i/>
          <w:sz w:val="24"/>
          <w:szCs w:val="24"/>
          <w:lang w:eastAsia="zh-CN"/>
        </w:rPr>
      </w:pPr>
      <w:r w:rsidRPr="00A1308A">
        <w:rPr>
          <w:rFonts w:ascii="Times New Roman" w:eastAsia="Times New Roman" w:hAnsi="Times New Roman" w:cs="Times New Roman"/>
          <w:bCs/>
          <w:sz w:val="24"/>
          <w:szCs w:val="24"/>
          <w:lang w:eastAsia="zh-CN"/>
        </w:rPr>
        <w:t xml:space="preserve">Η παρούσα οικονομική προσφορά ισχύει για διάστημα εκατόν είκοσι (120) ημερών, αρχής γενομένης από την επόμενη της διενέργειας του διαγωνισμού </w:t>
      </w:r>
      <w:r w:rsidRPr="00A1308A">
        <w:rPr>
          <w:rFonts w:ascii="Times New Roman" w:eastAsia="Times New Roman" w:hAnsi="Times New Roman" w:cs="Times New Roman"/>
          <w:bCs/>
          <w:i/>
          <w:sz w:val="24"/>
          <w:szCs w:val="24"/>
          <w:lang w:eastAsia="zh-CN"/>
        </w:rPr>
        <w:t>(</w:t>
      </w:r>
      <w:proofErr w:type="spellStart"/>
      <w:r w:rsidRPr="00A1308A">
        <w:rPr>
          <w:rFonts w:ascii="Times New Roman" w:eastAsia="Times New Roman" w:hAnsi="Times New Roman" w:cs="Times New Roman"/>
          <w:bCs/>
          <w:i/>
          <w:sz w:val="24"/>
          <w:szCs w:val="24"/>
          <w:lang w:eastAsia="zh-CN"/>
        </w:rPr>
        <w:t>πρβλ</w:t>
      </w:r>
      <w:proofErr w:type="spellEnd"/>
      <w:r w:rsidRPr="00A1308A">
        <w:rPr>
          <w:rFonts w:ascii="Times New Roman" w:eastAsia="Times New Roman" w:hAnsi="Times New Roman" w:cs="Times New Roman"/>
          <w:bCs/>
          <w:i/>
          <w:sz w:val="24"/>
          <w:szCs w:val="24"/>
          <w:lang w:eastAsia="zh-CN"/>
        </w:rPr>
        <w:t xml:space="preserve"> στην παράγραφο 2.4.5 της διακήρυξης).</w:t>
      </w:r>
    </w:p>
    <w:p w:rsidR="00A1308A" w:rsidRP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P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P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P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P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w:t>
      </w:r>
      <w:r w:rsidR="00A1308A">
        <w:rPr>
          <w:rFonts w:ascii="Times New Roman" w:eastAsia="Times New Roman" w:hAnsi="Times New Roman" w:cs="Times New Roman"/>
          <w:b/>
          <w:bCs/>
          <w:sz w:val="24"/>
          <w:szCs w:val="24"/>
          <w:lang w:eastAsia="zh-CN"/>
        </w:rPr>
        <w:t xml:space="preserve">                                     </w:t>
      </w:r>
      <w:r w:rsidRPr="001F403E">
        <w:rPr>
          <w:rFonts w:ascii="Times New Roman" w:eastAsia="Times New Roman" w:hAnsi="Times New Roman" w:cs="Times New Roman"/>
          <w:b/>
          <w:bCs/>
          <w:sz w:val="24"/>
          <w:szCs w:val="24"/>
          <w:lang w:eastAsia="zh-CN"/>
        </w:rPr>
        <w:t xml:space="preserve">     Ημερομηνία:…../…../……..                                                                  </w:t>
      </w:r>
    </w:p>
    <w:p w:rsidR="00A1308A"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w:t>
      </w:r>
    </w:p>
    <w:p w:rsidR="001F403E" w:rsidRPr="001F403E"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1F403E" w:rsidRPr="001F403E">
        <w:rPr>
          <w:rFonts w:ascii="Times New Roman" w:eastAsia="Times New Roman" w:hAnsi="Times New Roman" w:cs="Times New Roman"/>
          <w:b/>
          <w:bCs/>
          <w:sz w:val="24"/>
          <w:szCs w:val="24"/>
          <w:lang w:eastAsia="zh-CN"/>
        </w:rPr>
        <w:t xml:space="preserve">   Ο Προσφέρων</w:t>
      </w: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A1308A" w:rsidRPr="001F403E" w:rsidRDefault="00A1308A"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(υπογραφή-</w:t>
      </w:r>
      <w:proofErr w:type="spellStart"/>
      <w:r w:rsidRPr="001F403E">
        <w:rPr>
          <w:rFonts w:ascii="Times New Roman" w:eastAsia="Times New Roman" w:hAnsi="Times New Roman" w:cs="Times New Roman"/>
          <w:b/>
          <w:bCs/>
          <w:sz w:val="24"/>
          <w:szCs w:val="24"/>
          <w:lang w:eastAsia="zh-CN"/>
        </w:rPr>
        <w:t>σφραγίδ</w:t>
      </w:r>
      <w:proofErr w:type="spellEnd"/>
      <w:r w:rsidRPr="001F403E">
        <w:rPr>
          <w:rFonts w:ascii="Times New Roman" w:eastAsia="Times New Roman" w:hAnsi="Times New Roman" w:cs="Times New Roman"/>
          <w:b/>
          <w:bCs/>
          <w:sz w:val="24"/>
          <w:szCs w:val="24"/>
          <w:lang w:eastAsia="zh-CN"/>
        </w:rPr>
        <w:t>α)</w:t>
      </w:r>
    </w:p>
    <w:p w:rsidR="001F403E" w:rsidRDefault="001F403E"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A1308A" w:rsidRPr="00A1308A" w:rsidRDefault="00A1308A" w:rsidP="001F403E">
      <w:pPr>
        <w:suppressAutoHyphens/>
        <w:spacing w:after="0" w:line="240" w:lineRule="auto"/>
        <w:jc w:val="both"/>
        <w:rPr>
          <w:rFonts w:ascii="Times New Roman" w:eastAsia="Times New Roman" w:hAnsi="Times New Roman" w:cs="Times New Roman"/>
          <w:sz w:val="24"/>
          <w:szCs w:val="24"/>
          <w:lang w:val="en-US"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ar-SA"/>
        </w:rPr>
      </w:pPr>
      <w:r w:rsidRPr="001F403E">
        <w:rPr>
          <w:rFonts w:ascii="Times New Roman" w:eastAsia="Times New Roman" w:hAnsi="Times New Roman" w:cs="Times New Roman"/>
          <w:b/>
          <w:bCs/>
          <w:sz w:val="24"/>
          <w:szCs w:val="24"/>
          <w:u w:val="single"/>
          <w:lang w:eastAsia="ar-SA"/>
        </w:rPr>
        <w:t xml:space="preserve">ΠΑΡΑΡΤΗΜΑ </w:t>
      </w:r>
      <w:r w:rsidR="00A1308A">
        <w:rPr>
          <w:rFonts w:ascii="Times New Roman" w:eastAsia="Times New Roman" w:hAnsi="Times New Roman" w:cs="Times New Roman"/>
          <w:b/>
          <w:bCs/>
          <w:sz w:val="24"/>
          <w:szCs w:val="24"/>
          <w:u w:val="single"/>
          <w:lang w:val="en-US" w:eastAsia="ar-SA"/>
        </w:rPr>
        <w:t>III</w:t>
      </w:r>
      <w:r w:rsidRPr="001F403E">
        <w:rPr>
          <w:rFonts w:ascii="Times New Roman" w:eastAsia="Times New Roman" w:hAnsi="Times New Roman" w:cs="Times New Roman"/>
          <w:b/>
          <w:bCs/>
          <w:sz w:val="24"/>
          <w:szCs w:val="24"/>
          <w:u w:val="single"/>
          <w:lang w:eastAsia="ar-SA"/>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ar-SA"/>
        </w:rPr>
      </w:pP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ΤΥΠΟΠΟΙΗΜΕΝΟ ΕΝΤΥΠΟ ΥΠΕΥΘΥΝΗΣ ΔΗΛΩΣΗΣ (TEΥΔ)</w:t>
      </w: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[άρθρου 79 παρ. 4 ν. 4412/2016 (Α 147)]</w:t>
      </w:r>
    </w:p>
    <w:p w:rsidR="001F403E" w:rsidRPr="001F403E" w:rsidRDefault="001F403E" w:rsidP="001F403E">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1F403E">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1F403E" w:rsidRPr="001F403E" w:rsidRDefault="001F403E" w:rsidP="001F403E">
      <w:pPr>
        <w:suppressAutoHyphens/>
        <w:spacing w:after="0" w:line="240" w:lineRule="auto"/>
        <w:jc w:val="center"/>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u w:val="single"/>
          <w:lang w:eastAsia="zh-CN"/>
        </w:rPr>
      </w:pPr>
      <w:r w:rsidRPr="001F403E">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1F403E">
        <w:rPr>
          <w:rFonts w:ascii="Times New Roman" w:eastAsia="Times New Roman" w:hAnsi="Times New Roman" w:cs="Times New Roman"/>
          <w:b/>
          <w:bCs/>
          <w:sz w:val="24"/>
          <w:szCs w:val="24"/>
          <w:u w:val="single"/>
          <w:vertAlign w:val="superscript"/>
          <w:lang w:eastAsia="zh-CN"/>
        </w:rPr>
        <w:endnoteReference w:id="1"/>
      </w:r>
      <w:r w:rsidRPr="001F403E">
        <w:rPr>
          <w:rFonts w:ascii="Times New Roman" w:eastAsia="Times New Roman" w:hAnsi="Times New Roman" w:cs="Times New Roman"/>
          <w:b/>
          <w:bCs/>
          <w:sz w:val="24"/>
          <w:szCs w:val="24"/>
          <w:u w:val="single"/>
          <w:lang w:eastAsia="zh-CN"/>
        </w:rPr>
        <w:t xml:space="preserve">  και τη διαδικασία ανάθεσης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1F403E" w:rsidRPr="001F403E" w:rsidTr="00D70835">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Ονομασία: [ΔΗΜΟΣ ΒΟΛΟΥ]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Αναθέτουσας Αρχής / Αναθέτοντα Φορέα ΚΗΜΔΗΣ : [6058]</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Ταχυδρομική διεύθυνση / Πόλη / </w:t>
            </w:r>
            <w:proofErr w:type="spellStart"/>
            <w:r w:rsidRPr="001F403E">
              <w:rPr>
                <w:rFonts w:ascii="Times New Roman" w:eastAsia="Times New Roman" w:hAnsi="Times New Roman" w:cs="Times New Roman"/>
                <w:sz w:val="24"/>
                <w:szCs w:val="24"/>
                <w:lang w:eastAsia="zh-CN"/>
              </w:rPr>
              <w:t>Ταχ</w:t>
            </w:r>
            <w:proofErr w:type="spellEnd"/>
            <w:r w:rsidRPr="001F403E">
              <w:rPr>
                <w:rFonts w:ascii="Times New Roman" w:eastAsia="Times New Roman" w:hAnsi="Times New Roman" w:cs="Times New Roman"/>
                <w:sz w:val="24"/>
                <w:szCs w:val="24"/>
                <w:lang w:eastAsia="zh-CN"/>
              </w:rPr>
              <w:t>. Κωδικός: [Πλατεία Ρήγα Φεραίου/Βόλος/ 38333]</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Αρμόδιος για πληροφορίες: [Μαρία Παπαϊωάννου]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Τηλέφωνο: [2421350177]</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w:t>
            </w: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 [</w:t>
            </w:r>
            <w:proofErr w:type="spellStart"/>
            <w:r w:rsidRPr="001F403E">
              <w:rPr>
                <w:rFonts w:ascii="Times New Roman" w:eastAsia="Times New Roman" w:hAnsi="Times New Roman" w:cs="Times New Roman"/>
                <w:sz w:val="24"/>
                <w:szCs w:val="24"/>
                <w:lang w:eastAsia="zh-CN"/>
              </w:rPr>
              <w:t>m.papaioannou</w:t>
            </w:r>
            <w:proofErr w:type="spellEnd"/>
            <w:r w:rsidRPr="001F403E">
              <w:rPr>
                <w:rFonts w:ascii="Times New Roman" w:eastAsia="Times New Roman" w:hAnsi="Times New Roman" w:cs="Times New Roman"/>
                <w:sz w:val="24"/>
                <w:szCs w:val="24"/>
                <w:lang w:eastAsia="zh-CN"/>
              </w:rPr>
              <w:t>@</w:t>
            </w:r>
            <w:proofErr w:type="spellStart"/>
            <w:r w:rsidRPr="001F403E">
              <w:rPr>
                <w:rFonts w:ascii="Times New Roman" w:eastAsia="Times New Roman" w:hAnsi="Times New Roman" w:cs="Times New Roman"/>
                <w:sz w:val="24"/>
                <w:szCs w:val="24"/>
                <w:lang w:val="en-US" w:eastAsia="zh-CN"/>
              </w:rPr>
              <w:t>volos</w:t>
            </w:r>
            <w:proofErr w:type="spellEnd"/>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city</w:t>
            </w: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gr</w:t>
            </w:r>
            <w:r w:rsidRPr="001F403E">
              <w:rPr>
                <w:rFonts w:ascii="Times New Roman" w:eastAsia="Times New Roman" w:hAnsi="Times New Roman" w:cs="Times New Roman"/>
                <w:sz w:val="24"/>
                <w:szCs w:val="24"/>
                <w:lang w:eastAsia="zh-CN"/>
              </w:rPr>
              <w:t>]</w:t>
            </w:r>
          </w:p>
          <w:p w:rsidR="001F403E" w:rsidRPr="001F403E" w:rsidRDefault="001F403E" w:rsidP="005D4129">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www</w:t>
            </w:r>
            <w:r w:rsidRPr="001F403E">
              <w:rPr>
                <w:rFonts w:ascii="Times New Roman" w:eastAsia="Times New Roman" w:hAnsi="Times New Roman" w:cs="Times New Roman"/>
                <w:b/>
                <w:bCs/>
                <w:sz w:val="24"/>
                <w:szCs w:val="24"/>
                <w:lang w:eastAsia="zh-CN"/>
              </w:rPr>
              <w:t>.</w:t>
            </w:r>
            <w:proofErr w:type="spellStart"/>
            <w:r w:rsidR="005D4129">
              <w:rPr>
                <w:rFonts w:ascii="Times New Roman" w:eastAsia="Times New Roman" w:hAnsi="Times New Roman" w:cs="Times New Roman"/>
                <w:b/>
                <w:bCs/>
                <w:sz w:val="24"/>
                <w:szCs w:val="24"/>
                <w:lang w:val="en-US" w:eastAsia="zh-CN"/>
              </w:rPr>
              <w:t>dimosvolos</w:t>
            </w:r>
            <w:proofErr w:type="spellEnd"/>
            <w:r w:rsidRPr="001F403E">
              <w:rPr>
                <w:rFonts w:ascii="Times New Roman" w:eastAsia="Times New Roman" w:hAnsi="Times New Roman" w:cs="Times New Roman"/>
                <w:b/>
                <w:bCs/>
                <w:sz w:val="24"/>
                <w:szCs w:val="24"/>
                <w:lang w:eastAsia="zh-CN"/>
              </w:rPr>
              <w:t>.</w:t>
            </w:r>
            <w:r w:rsidRPr="001F403E">
              <w:rPr>
                <w:rFonts w:ascii="Times New Roman" w:eastAsia="Times New Roman" w:hAnsi="Times New Roman" w:cs="Times New Roman"/>
                <w:b/>
                <w:bCs/>
                <w:sz w:val="24"/>
                <w:szCs w:val="24"/>
                <w:lang w:val="en-US" w:eastAsia="zh-CN"/>
              </w:rPr>
              <w:t>gr</w:t>
            </w:r>
            <w:r w:rsidRPr="001F403E">
              <w:rPr>
                <w:rFonts w:ascii="Times New Roman" w:eastAsia="Times New Roman" w:hAnsi="Times New Roman" w:cs="Times New Roman"/>
                <w:sz w:val="24"/>
                <w:szCs w:val="24"/>
                <w:lang w:eastAsia="zh-CN"/>
              </w:rPr>
              <w:t>]</w:t>
            </w:r>
          </w:p>
        </w:tc>
      </w:tr>
      <w:tr w:rsidR="001F403E" w:rsidRPr="001F403E" w:rsidTr="00D70835">
        <w:tc>
          <w:tcPr>
            <w:tcW w:w="8505" w:type="dxa"/>
            <w:tcBorders>
              <w:left w:val="single" w:sz="1" w:space="0" w:color="000000"/>
              <w:bottom w:val="single" w:sz="1" w:space="0" w:color="000000"/>
              <w:right w:val="single" w:sz="1" w:space="0" w:color="000000"/>
            </w:tcBorders>
            <w:shd w:val="clear" w:color="auto" w:fill="B2B2B2"/>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D70835" w:rsidRPr="00D70835" w:rsidRDefault="001F403E" w:rsidP="00D70835">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sz w:val="24"/>
                <w:szCs w:val="24"/>
                <w:lang w:eastAsia="zh-CN"/>
              </w:rPr>
              <w:t>[&lt;&lt;</w:t>
            </w:r>
            <w:r w:rsidR="00D70835" w:rsidRPr="00D70835">
              <w:rPr>
                <w:rFonts w:ascii="Times New Roman" w:eastAsia="Times New Roman" w:hAnsi="Times New Roman" w:cs="Times New Roman"/>
                <w:b/>
                <w:bCs/>
                <w:sz w:val="24"/>
                <w:szCs w:val="24"/>
                <w:lang w:eastAsia="zh-CN"/>
              </w:rPr>
              <w:t>Προμήθεια εξοπλισμού ιατρείου μικρών ζώων στο καταφύγιο αδέσποτων ζώων του Δήμου Βόλου»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Cs/>
                <w:sz w:val="24"/>
                <w:szCs w:val="24"/>
                <w:lang w:eastAsia="ar-SA"/>
              </w:rPr>
              <w:t xml:space="preserve">        </w:t>
            </w:r>
            <w:r w:rsidRPr="001F403E">
              <w:rPr>
                <w:rFonts w:ascii="Times New Roman" w:eastAsia="Times New Roman" w:hAnsi="Times New Roman" w:cs="Times New Roman"/>
                <w:sz w:val="24"/>
                <w:szCs w:val="24"/>
                <w:lang w:val="en-US" w:eastAsia="zh-CN"/>
              </w:rPr>
              <w:t>CPV</w:t>
            </w:r>
            <w:r w:rsidRPr="001F403E">
              <w:rPr>
                <w:rFonts w:ascii="Times New Roman" w:eastAsia="Times New Roman" w:hAnsi="Times New Roman" w:cs="Times New Roman"/>
                <w:sz w:val="24"/>
                <w:szCs w:val="24"/>
                <w:lang w:eastAsia="zh-CN"/>
              </w:rPr>
              <w:t xml:space="preserve">: </w:t>
            </w:r>
            <w:r w:rsidR="00D70835">
              <w:rPr>
                <w:rFonts w:ascii="Times New Roman" w:eastAsia="Times New Roman" w:hAnsi="Times New Roman" w:cs="Times New Roman"/>
                <w:sz w:val="24"/>
                <w:szCs w:val="24"/>
                <w:lang w:eastAsia="zh-CN"/>
              </w:rPr>
              <w:t>33192</w:t>
            </w:r>
            <w:r w:rsidRPr="001F403E">
              <w:rPr>
                <w:rFonts w:ascii="Times New Roman" w:eastAsia="Times New Roman" w:hAnsi="Times New Roman" w:cs="Times New Roman"/>
                <w:sz w:val="24"/>
                <w:szCs w:val="24"/>
                <w:lang w:eastAsia="zh-CN"/>
              </w:rPr>
              <w:t>000</w:t>
            </w:r>
            <w:r w:rsidRPr="001F403E">
              <w:rPr>
                <w:rFonts w:ascii="Times New Roman" w:eastAsia="Times New Roman" w:hAnsi="Times New Roman" w:cs="Times New Roman"/>
                <w:sz w:val="24"/>
                <w:szCs w:val="24"/>
                <w:lang w:eastAsia="el-GR"/>
              </w:rPr>
              <w:t>-</w:t>
            </w:r>
            <w:r w:rsidR="00D70835">
              <w:rPr>
                <w:rFonts w:ascii="Times New Roman" w:eastAsia="Times New Roman" w:hAnsi="Times New Roman" w:cs="Times New Roman"/>
                <w:sz w:val="24"/>
                <w:szCs w:val="24"/>
                <w:lang w:eastAsia="el-GR"/>
              </w:rPr>
              <w:t>2</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Κωδικός στο ΚΗΜΔΗΣ: [</w:t>
            </w:r>
            <w:r w:rsidR="005D4129" w:rsidRPr="00D4549D">
              <w:rPr>
                <w:rFonts w:ascii="Times New Roman" w:eastAsia="Times New Roman" w:hAnsi="Times New Roman" w:cs="Times New Roman"/>
                <w:sz w:val="24"/>
                <w:szCs w:val="24"/>
                <w:lang w:eastAsia="zh-CN"/>
              </w:rPr>
              <w:t>6058</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Η σύμβαση αναφέρεται σε έργα, προμήθειες, ή υπηρεσίες : [</w:t>
            </w:r>
            <w:r w:rsidR="00D70835">
              <w:rPr>
                <w:rFonts w:ascii="Times New Roman" w:eastAsia="Times New Roman" w:hAnsi="Times New Roman" w:cs="Times New Roman"/>
                <w:sz w:val="24"/>
                <w:szCs w:val="24"/>
                <w:lang w:eastAsia="zh-CN"/>
              </w:rPr>
              <w:t>Προμήθεια</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Εφόσον υφίστανται, ένδειξη ύπαρξης σχετικών τμημάτων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 [……]</w:t>
            </w: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D70835" w:rsidRPr="001F403E" w:rsidRDefault="00D70835" w:rsidP="001F403E">
      <w:pPr>
        <w:suppressAutoHyphens/>
        <w:spacing w:after="0" w:line="240" w:lineRule="auto"/>
        <w:jc w:val="both"/>
        <w:rPr>
          <w:rFonts w:ascii="Times New Roman" w:eastAsia="Times New Roman" w:hAnsi="Times New Roman" w:cs="Times New Roman"/>
          <w:b/>
          <w:bCs/>
          <w:sz w:val="24"/>
          <w:szCs w:val="24"/>
          <w:lang w:eastAsia="zh-CN"/>
        </w:rPr>
      </w:pPr>
      <w:bookmarkStart w:id="0" w:name="_GoBack"/>
      <w:bookmarkEnd w:id="0"/>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ind w:firstLine="720"/>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 Πληροφορίες σχετικά με τον οικονομικό φορέα</w:t>
      </w: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before="120"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φορολογικού μητρώου (ΑΦΜ):</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trHeight w:val="153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Αρμόδιος ή αρμόδιοι</w:t>
            </w:r>
            <w:r w:rsidRPr="001F403E">
              <w:rPr>
                <w:rFonts w:ascii="Times New Roman" w:eastAsia="Times New Roman" w:hAnsi="Times New Roman" w:cs="Times New Roman"/>
                <w:sz w:val="24"/>
                <w:szCs w:val="24"/>
                <w:vertAlign w:val="superscript"/>
                <w:lang w:eastAsia="zh-CN"/>
              </w:rPr>
              <w:endnoteReference w:id="2"/>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Διεύθυνση στο Διαδίκτυο (διεύθυνση δικτυακού τόπου) (</w:t>
            </w:r>
            <w:r w:rsidRPr="001F403E">
              <w:rPr>
                <w:rFonts w:ascii="Times New Roman" w:eastAsia="Times New Roman" w:hAnsi="Times New Roman" w:cs="Times New Roman"/>
                <w:i/>
                <w:sz w:val="24"/>
                <w:szCs w:val="24"/>
                <w:lang w:eastAsia="zh-CN"/>
              </w:rPr>
              <w:t>εάν υπάρχει</w:t>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1F403E">
              <w:rPr>
                <w:rFonts w:ascii="Times New Roman" w:eastAsia="Times New Roman" w:hAnsi="Times New Roman" w:cs="Times New Roman"/>
                <w:sz w:val="24"/>
                <w:szCs w:val="24"/>
                <w:vertAlign w:val="superscript"/>
                <w:lang w:eastAsia="zh-CN"/>
              </w:rPr>
              <w:endnoteReference w:id="3"/>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1F403E">
              <w:rPr>
                <w:rFonts w:ascii="Times New Roman" w:eastAsia="Times New Roman" w:hAnsi="Times New Roman" w:cs="Times New Roman"/>
                <w:b/>
                <w:sz w:val="24"/>
                <w:szCs w:val="24"/>
                <w:u w:val="single"/>
                <w:lang w:eastAsia="zh-CN"/>
              </w:rPr>
              <w:t>κατ</w:t>
            </w:r>
            <w:r w:rsidRPr="001F403E">
              <w:rPr>
                <w:rFonts w:ascii="Cambria Math" w:eastAsia="Times New Roman" w:hAnsi="Cambria Math" w:cs="Cambria Math"/>
                <w:b/>
                <w:sz w:val="24"/>
                <w:szCs w:val="24"/>
                <w:u w:val="single"/>
                <w:lang w:eastAsia="zh-CN"/>
              </w:rPr>
              <w:t>᾽</w:t>
            </w:r>
            <w:proofErr w:type="spellEnd"/>
            <w:r w:rsidRPr="001F403E">
              <w:rPr>
                <w:rFonts w:ascii="Times New Roman" w:eastAsia="Times New Roman" w:hAnsi="Times New Roman" w:cs="Times New Roman"/>
                <w:b/>
                <w:sz w:val="24"/>
                <w:szCs w:val="24"/>
                <w:u w:val="single"/>
                <w:lang w:eastAsia="zh-CN"/>
              </w:rPr>
              <w:t xml:space="preserve"> αποκλειστικότητα, του άρθρου 20:</w:t>
            </w: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1F403E">
              <w:rPr>
                <w:rFonts w:ascii="Times New Roman" w:eastAsia="Times New Roman" w:hAnsi="Times New Roman" w:cs="Times New Roman"/>
                <w:sz w:val="24"/>
                <w:szCs w:val="24"/>
                <w:vertAlign w:val="superscript"/>
                <w:lang w:eastAsia="zh-CN"/>
              </w:rPr>
              <w:endnoteReference w:id="4"/>
            </w:r>
            <w:r w:rsidRPr="001F403E">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 xml:space="preserve">Εάν </w:t>
            </w:r>
            <w:r w:rsidRPr="001F403E">
              <w:rPr>
                <w:rFonts w:ascii="Times New Roman" w:eastAsia="Times New Roman" w:hAnsi="Times New Roman" w:cs="Times New Roman"/>
                <w:b/>
                <w:sz w:val="24"/>
                <w:szCs w:val="24"/>
                <w:lang w:eastAsia="zh-CN"/>
              </w:rPr>
              <w:t xml:space="preserve">ναι, </w:t>
            </w:r>
            <w:r w:rsidRPr="001F403E">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1F403E">
              <w:rPr>
                <w:rFonts w:ascii="Times New Roman" w:eastAsia="Times New Roman" w:hAnsi="Times New Roman" w:cs="Times New Roman"/>
                <w:sz w:val="24"/>
                <w:szCs w:val="24"/>
                <w:lang w:eastAsia="zh-CN"/>
              </w:rPr>
              <w:t>μειονεκτούντων</w:t>
            </w:r>
            <w:proofErr w:type="spellEnd"/>
            <w:r w:rsidRPr="001F403E">
              <w:rPr>
                <w:rFonts w:ascii="Times New Roman" w:eastAsia="Times New Roman" w:hAnsi="Times New Roman" w:cs="Times New Roman"/>
                <w:sz w:val="24"/>
                <w:szCs w:val="24"/>
                <w:lang w:eastAsia="zh-CN"/>
              </w:rPr>
              <w:t xml:space="preserve"> εργαζομένων;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1F403E">
              <w:rPr>
                <w:rFonts w:ascii="Times New Roman" w:eastAsia="Times New Roman" w:hAnsi="Times New Roman" w:cs="Times New Roman"/>
                <w:sz w:val="24"/>
                <w:szCs w:val="24"/>
                <w:lang w:eastAsia="zh-CN"/>
              </w:rPr>
              <w:t>μειονεκτούντων</w:t>
            </w:r>
            <w:proofErr w:type="spellEnd"/>
            <w:r w:rsidRPr="001F403E">
              <w:rPr>
                <w:rFonts w:ascii="Times New Roman" w:eastAsia="Times New Roman" w:hAnsi="Times New Roman" w:cs="Times New Roman"/>
                <w:sz w:val="24"/>
                <w:szCs w:val="24"/>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r w:rsidRPr="001F403E">
              <w:rPr>
                <w:rFonts w:ascii="Times New Roman" w:eastAsia="Times New Roman" w:hAnsi="Times New Roman" w:cs="Times New Roman"/>
                <w:sz w:val="24"/>
                <w:szCs w:val="24"/>
                <w:lang w:val="en-US" w:eastAsia="zh-CN"/>
              </w:rPr>
              <w:t xml:space="preserve"> </w:t>
            </w: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F403E">
              <w:rPr>
                <w:rFonts w:ascii="Times New Roman" w:eastAsia="Times New Roman" w:hAnsi="Times New Roman" w:cs="Times New Roman"/>
                <w:sz w:val="24"/>
                <w:szCs w:val="24"/>
                <w:lang w:eastAsia="zh-CN"/>
              </w:rPr>
              <w:t>προ)επιλογής</w:t>
            </w:r>
            <w:proofErr w:type="spellEnd"/>
            <w:r w:rsidRPr="001F403E">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 [] Άνευ αντικειμένου</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β) Εάν το πιστοποιητικό εγγραφής ή η πιστοποίηση διατίθεται ηλεκτρονικά, αναφέρετε:</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F403E">
              <w:rPr>
                <w:rFonts w:ascii="Times New Roman" w:eastAsia="Times New Roman" w:hAnsi="Times New Roman" w:cs="Times New Roman"/>
                <w:sz w:val="24"/>
                <w:szCs w:val="24"/>
                <w:vertAlign w:val="superscript"/>
                <w:lang w:eastAsia="zh-CN"/>
              </w:rPr>
              <w:endnoteReference w:id="5"/>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1F403E">
              <w:rPr>
                <w:rFonts w:ascii="Times New Roman" w:eastAsia="Times New Roman" w:hAnsi="Times New Roman" w:cs="Times New Roman"/>
                <w:sz w:val="24"/>
                <w:szCs w:val="24"/>
                <w:lang w:eastAsia="zh-CN"/>
              </w:rPr>
              <w:t xml:space="preserve"> </w:t>
            </w:r>
            <w:r w:rsidRPr="001F403E">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1F403E">
              <w:rPr>
                <w:rFonts w:ascii="Times New Roman" w:eastAsia="Times New Roman" w:hAnsi="Times New Roman" w:cs="Times New Roman"/>
                <w:b/>
                <w:sz w:val="24"/>
                <w:szCs w:val="24"/>
                <w:lang w:eastAsia="zh-CN"/>
              </w:rPr>
              <w:t>βεβαίωση</w:t>
            </w:r>
            <w:r w:rsidRPr="001F403E">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β) (διαδικτυακή διεύθυνση, αρχή ή </w:t>
            </w:r>
            <w:r w:rsidRPr="001F403E">
              <w:rPr>
                <w:rFonts w:ascii="Times New Roman" w:eastAsia="Times New Roman" w:hAnsi="Times New Roman" w:cs="Times New Roman"/>
                <w:i/>
                <w:sz w:val="24"/>
                <w:szCs w:val="24"/>
                <w:lang w:eastAsia="zh-CN"/>
              </w:rPr>
              <w:lastRenderedPageBreak/>
              <w:t>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 []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before="120"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1F403E">
              <w:rPr>
                <w:rFonts w:ascii="Times New Roman" w:eastAsia="Times New Roman" w:hAnsi="Times New Roman" w:cs="Times New Roman"/>
                <w:sz w:val="24"/>
                <w:szCs w:val="24"/>
                <w:vertAlign w:val="superscript"/>
                <w:lang w:eastAsia="zh-CN"/>
              </w:rPr>
              <w:endnoteReference w:id="6"/>
            </w:r>
            <w:r w:rsidRPr="001F403E">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D70835">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Α</w:t>
            </w:r>
            <w:r w:rsidRPr="001F403E">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1F403E">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1F403E" w:rsidRPr="001F403E" w:rsidRDefault="001F403E" w:rsidP="001F403E">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Ονοματεπώνυμο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Ηλ</w:t>
            </w:r>
            <w:proofErr w:type="spellEnd"/>
            <w:r w:rsidRPr="001F403E">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1F403E">
        <w:rPr>
          <w:rFonts w:ascii="Times New Roman" w:eastAsia="Times New Roman" w:hAnsi="Times New Roman" w:cs="Times New Roman"/>
          <w:b/>
          <w:bCs/>
          <w:sz w:val="24"/>
          <w:szCs w:val="24"/>
          <w:vertAlign w:val="superscript"/>
          <w:lang w:eastAsia="zh-CN"/>
        </w:rPr>
        <w:endnoteReference w:id="7"/>
      </w:r>
      <w:r w:rsidRPr="001F403E">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1F403E" w:rsidRPr="001F403E" w:rsidTr="00D70835">
        <w:trPr>
          <w:trHeight w:val="343"/>
        </w:trPr>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621"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tc>
      </w:tr>
    </w:tbl>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1F403E">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1F403E">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1F403E">
        <w:rPr>
          <w:rFonts w:ascii="Times New Roman" w:eastAsia="Times New Roman" w:hAnsi="Times New Roman" w:cs="Times New Roman"/>
          <w:b/>
          <w:bCs/>
          <w:sz w:val="24"/>
          <w:szCs w:val="24"/>
          <w:u w:val="single"/>
          <w:lang w:eastAsia="zh-CN"/>
        </w:rPr>
        <w:t>δεν στηρίζεται</w:t>
      </w:r>
      <w:r w:rsidRPr="001F403E">
        <w:rPr>
          <w:rFonts w:ascii="Times New Roman" w:eastAsia="Times New Roman" w:hAnsi="Times New Roman" w:cs="Times New Roman"/>
          <w:b/>
          <w:bCs/>
          <w:sz w:val="24"/>
          <w:szCs w:val="24"/>
          <w:lang w:eastAsia="zh-CN"/>
        </w:rPr>
        <w:t xml:space="preserve"> ο οικονομικός φορέας</w:t>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[]Ναι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w:t>
            </w:r>
            <w:r w:rsidRPr="001F403E">
              <w:rPr>
                <w:rFonts w:ascii="Times New Roman" w:eastAsia="Times New Roman" w:hAnsi="Times New Roman" w:cs="Times New Roman"/>
                <w:b/>
                <w:sz w:val="24"/>
                <w:szCs w:val="24"/>
                <w:lang w:eastAsia="zh-CN"/>
              </w:rPr>
              <w:t xml:space="preserve">ναι </w:t>
            </w:r>
            <w:r w:rsidRPr="001F403E">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i/>
          <w:sz w:val="24"/>
          <w:szCs w:val="24"/>
          <w:lang w:eastAsia="zh-CN"/>
        </w:rPr>
        <w:t>Εάν</w:t>
      </w:r>
      <w:r w:rsidRPr="001F403E">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403E">
        <w:rPr>
          <w:rFonts w:ascii="Times New Roman" w:eastAsia="Times New Roman" w:hAnsi="Times New Roman" w:cs="Times New Roman"/>
          <w:i/>
          <w:sz w:val="24"/>
          <w:szCs w:val="24"/>
          <w:lang w:eastAsia="zh-CN"/>
        </w:rPr>
        <w:t xml:space="preserve">επιπλέον των πληροφοριών </w:t>
      </w:r>
      <w:r w:rsidRPr="001F403E">
        <w:rPr>
          <w:rFonts w:ascii="Times New Roman" w:eastAsia="Times New Roman" w:hAnsi="Times New Roman" w:cs="Times New Roman"/>
          <w:b/>
          <w:i/>
          <w:sz w:val="24"/>
          <w:szCs w:val="24"/>
          <w:lang w:eastAsia="zh-CN"/>
        </w:rPr>
        <w:t xml:space="preserve">που προβλέπονται στην παρούσα ενότητα, </w:t>
      </w:r>
      <w:r w:rsidRPr="001F403E">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III: Λόγοι αποκλεισμού</w:t>
      </w:r>
    </w:p>
    <w:p w:rsidR="001F403E" w:rsidRPr="001F403E" w:rsidRDefault="001F403E" w:rsidP="001F403E">
      <w:pPr>
        <w:suppressAutoHyphens/>
        <w:spacing w:after="0" w:line="240" w:lineRule="auto"/>
        <w:jc w:val="both"/>
        <w:rPr>
          <w:rFonts w:ascii="Times New Roman" w:eastAsia="Times New Roman" w:hAnsi="Times New Roman" w:cs="Times New Roman"/>
          <w:b/>
          <w:bCs/>
          <w:color w:val="000000"/>
          <w:sz w:val="24"/>
          <w:szCs w:val="24"/>
          <w:lang w:eastAsia="zh-CN"/>
        </w:rPr>
      </w:pPr>
      <w:r w:rsidRPr="001F403E">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1F403E">
        <w:rPr>
          <w:rFonts w:ascii="Times New Roman" w:eastAsia="Times New Roman" w:hAnsi="Times New Roman" w:cs="Times New Roman"/>
          <w:color w:val="000000"/>
          <w:sz w:val="24"/>
          <w:szCs w:val="24"/>
          <w:vertAlign w:val="superscript"/>
          <w:lang w:eastAsia="zh-CN"/>
        </w:rPr>
        <w:endnoteReference w:id="8"/>
      </w:r>
    </w:p>
    <w:p w:rsidR="001F403E" w:rsidRPr="001F403E" w:rsidRDefault="001F403E" w:rsidP="001F403E">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Στο άρθρο 73 παρ. 1 ορίζονται οι ακόλουθοι λόγοι αποκλεισμού:</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 xml:space="preserve">συμμετοχή σε </w:t>
      </w:r>
      <w:r w:rsidRPr="001F403E">
        <w:rPr>
          <w:rFonts w:ascii="Times New Roman" w:eastAsia="Times New Roman" w:hAnsi="Times New Roman" w:cs="Times New Roman"/>
          <w:b/>
          <w:color w:val="000000"/>
          <w:sz w:val="24"/>
          <w:szCs w:val="24"/>
          <w:lang w:eastAsia="zh-CN"/>
        </w:rPr>
        <w:t>εγκληματική οργάνωση</w:t>
      </w:r>
      <w:r w:rsidRPr="001F403E">
        <w:rPr>
          <w:rFonts w:ascii="Times New Roman" w:eastAsia="Times New Roman" w:hAnsi="Times New Roman" w:cs="Times New Roman"/>
          <w:color w:val="000000"/>
          <w:sz w:val="24"/>
          <w:szCs w:val="24"/>
          <w:vertAlign w:val="superscript"/>
          <w:lang w:eastAsia="zh-CN"/>
        </w:rPr>
        <w:endnoteReference w:id="9"/>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δωροδοκία</w:t>
      </w:r>
      <w:r w:rsidRPr="001F403E">
        <w:rPr>
          <w:rFonts w:ascii="Times New Roman" w:eastAsia="Times New Roman" w:hAnsi="Times New Roman" w:cs="Times New Roman"/>
          <w:color w:val="000000"/>
          <w:sz w:val="24"/>
          <w:szCs w:val="24"/>
          <w:vertAlign w:val="superscript"/>
          <w:lang w:eastAsia="zh-CN"/>
        </w:rPr>
        <w:endnoteReference w:id="10"/>
      </w:r>
      <w:r w:rsidRPr="001F403E">
        <w:rPr>
          <w:rFonts w:ascii="Times New Roman" w:eastAsia="Times New Roman" w:hAnsi="Times New Roman" w:cs="Times New Roman"/>
          <w:color w:val="000000"/>
          <w:sz w:val="24"/>
          <w:szCs w:val="24"/>
          <w:vertAlign w:val="superscript"/>
          <w:lang w:eastAsia="zh-CN"/>
        </w:rPr>
        <w:t>,</w:t>
      </w:r>
      <w:r w:rsidRPr="001F403E">
        <w:rPr>
          <w:rFonts w:ascii="Times New Roman" w:eastAsia="Times New Roman" w:hAnsi="Times New Roman" w:cs="Times New Roman"/>
          <w:color w:val="000000"/>
          <w:sz w:val="24"/>
          <w:szCs w:val="24"/>
          <w:vertAlign w:val="superscript"/>
          <w:lang w:eastAsia="zh-CN"/>
        </w:rPr>
        <w:endnoteReference w:id="11"/>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απάτη</w:t>
      </w:r>
      <w:r w:rsidRPr="001F403E">
        <w:rPr>
          <w:rFonts w:ascii="Times New Roman" w:eastAsia="Times New Roman" w:hAnsi="Times New Roman" w:cs="Times New Roman"/>
          <w:color w:val="000000"/>
          <w:sz w:val="24"/>
          <w:szCs w:val="24"/>
          <w:vertAlign w:val="superscript"/>
          <w:lang w:eastAsia="zh-CN"/>
        </w:rPr>
        <w:endnoteReference w:id="12"/>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1F403E">
        <w:rPr>
          <w:rFonts w:ascii="Times New Roman" w:eastAsia="Times New Roman" w:hAnsi="Times New Roman" w:cs="Times New Roman"/>
          <w:color w:val="000000"/>
          <w:sz w:val="24"/>
          <w:szCs w:val="24"/>
          <w:vertAlign w:val="superscript"/>
          <w:lang w:eastAsia="zh-CN"/>
        </w:rPr>
        <w:endnoteReference w:id="13"/>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1F403E">
        <w:rPr>
          <w:rFonts w:ascii="Times New Roman" w:eastAsia="Times New Roman" w:hAnsi="Times New Roman" w:cs="Times New Roman"/>
          <w:color w:val="000000"/>
          <w:sz w:val="24"/>
          <w:szCs w:val="24"/>
          <w:vertAlign w:val="superscript"/>
          <w:lang w:eastAsia="zh-CN"/>
        </w:rPr>
        <w:endnoteReference w:id="14"/>
      </w:r>
      <w:r w:rsidRPr="001F403E">
        <w:rPr>
          <w:rFonts w:ascii="Times New Roman" w:eastAsia="Times New Roman" w:hAnsi="Times New Roman" w:cs="Times New Roman"/>
          <w:color w:val="000000"/>
          <w:sz w:val="24"/>
          <w:szCs w:val="24"/>
          <w:lang w:eastAsia="zh-CN"/>
        </w:rPr>
        <w:t>·</w:t>
      </w:r>
    </w:p>
    <w:p w:rsidR="001F403E" w:rsidRPr="001F403E" w:rsidRDefault="001F403E" w:rsidP="001F40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1F403E">
        <w:rPr>
          <w:rFonts w:ascii="Times New Roman" w:eastAsia="Times New Roman" w:hAnsi="Times New Roman" w:cs="Times New Roman"/>
          <w:color w:val="000000"/>
          <w:sz w:val="24"/>
          <w:szCs w:val="24"/>
          <w:vertAlign w:val="superscript"/>
          <w:lang w:eastAsia="zh-CN"/>
        </w:rPr>
        <w:endnoteReference w:id="15"/>
      </w:r>
      <w:r w:rsidRPr="001F403E">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1F403E" w:rsidRPr="001F403E" w:rsidTr="00D70835">
        <w:trPr>
          <w:trHeight w:val="855"/>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i/>
                <w:iCs/>
                <w:sz w:val="24"/>
                <w:szCs w:val="24"/>
                <w:lang w:eastAsia="zh-CN"/>
              </w:rPr>
              <w:t>Απάντηση:</w:t>
            </w: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Υπάρχει τελεσίδικη καταδικαστική </w:t>
            </w:r>
            <w:r w:rsidRPr="001F403E">
              <w:rPr>
                <w:rFonts w:ascii="Times New Roman" w:eastAsia="Times New Roman" w:hAnsi="Times New Roman" w:cs="Times New Roman"/>
                <w:b/>
                <w:sz w:val="24"/>
                <w:szCs w:val="24"/>
                <w:lang w:eastAsia="zh-CN"/>
              </w:rPr>
              <w:t>απόφαση εις βάρος του οικονομικού φορέα</w:t>
            </w:r>
            <w:r w:rsidRPr="001F403E">
              <w:rPr>
                <w:rFonts w:ascii="Times New Roman" w:eastAsia="Times New Roman" w:hAnsi="Times New Roman" w:cs="Times New Roman"/>
                <w:sz w:val="24"/>
                <w:szCs w:val="24"/>
                <w:lang w:eastAsia="zh-CN"/>
              </w:rPr>
              <w:t xml:space="preserve"> ή </w:t>
            </w:r>
            <w:r w:rsidRPr="001F403E">
              <w:rPr>
                <w:rFonts w:ascii="Times New Roman" w:eastAsia="Times New Roman" w:hAnsi="Times New Roman" w:cs="Times New Roman"/>
                <w:b/>
                <w:sz w:val="24"/>
                <w:szCs w:val="24"/>
                <w:lang w:eastAsia="zh-CN"/>
              </w:rPr>
              <w:t>οποιουδήποτε</w:t>
            </w:r>
            <w:r w:rsidRPr="001F403E">
              <w:rPr>
                <w:rFonts w:ascii="Times New Roman" w:eastAsia="Times New Roman" w:hAnsi="Times New Roman" w:cs="Times New Roman"/>
                <w:sz w:val="24"/>
                <w:szCs w:val="24"/>
                <w:lang w:eastAsia="zh-CN"/>
              </w:rPr>
              <w:t xml:space="preserve"> προσώπου</w:t>
            </w:r>
            <w:r w:rsidRPr="001F403E">
              <w:rPr>
                <w:rFonts w:ascii="Times New Roman" w:eastAsia="Times New Roman" w:hAnsi="Times New Roman" w:cs="Times New Roman"/>
                <w:sz w:val="24"/>
                <w:szCs w:val="24"/>
                <w:vertAlign w:val="superscript"/>
                <w:lang w:eastAsia="zh-CN"/>
              </w:rPr>
              <w:endnoteReference w:id="16"/>
            </w:r>
            <w:r w:rsidRPr="001F403E">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7"/>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αναφέρετε</w:t>
            </w:r>
            <w:r w:rsidRPr="001F403E">
              <w:rPr>
                <w:rFonts w:ascii="Times New Roman" w:eastAsia="Times New Roman" w:hAnsi="Times New Roman" w:cs="Times New Roman"/>
                <w:sz w:val="24"/>
                <w:szCs w:val="24"/>
                <w:vertAlign w:val="superscript"/>
                <w:lang w:eastAsia="zh-CN"/>
              </w:rPr>
              <w:endnoteReference w:id="18"/>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Προσδιορίστε ποιος έχει καταδικαστεί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γ) </w:t>
            </w:r>
            <w:r w:rsidRPr="001F403E">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Ημερομηνία:[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σημείο-(-α): [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λόγος(-οι):[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r w:rsidRPr="001F403E">
              <w:rPr>
                <w:rFonts w:ascii="Times New Roman" w:eastAsia="Times New Roman" w:hAnsi="Times New Roman" w:cs="Times New Roman"/>
                <w:sz w:val="24"/>
                <w:szCs w:val="24"/>
                <w:vertAlign w:val="superscript"/>
                <w:lang w:eastAsia="zh-CN"/>
              </w:rPr>
              <w:endnoteReference w:id="19"/>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403E">
              <w:rPr>
                <w:rFonts w:ascii="Times New Roman" w:eastAsia="Calibri" w:hAnsi="Times New Roman" w:cs="Times New Roman"/>
                <w:sz w:val="24"/>
                <w:szCs w:val="24"/>
                <w:lang w:eastAsia="zh-CN"/>
              </w:rPr>
              <w:t>αυτοκάθαρση»)</w:t>
            </w:r>
            <w:r w:rsidRPr="001F403E">
              <w:rPr>
                <w:rFonts w:ascii="Times New Roman" w:eastAsia="Calibri" w:hAnsi="Times New Roman" w:cs="Times New Roman"/>
                <w:sz w:val="24"/>
                <w:szCs w:val="24"/>
                <w:vertAlign w:val="superscript"/>
                <w:lang w:eastAsia="zh-CN"/>
              </w:rPr>
              <w:endnoteReference w:id="20"/>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περιγράψτε τα μέτρα που </w:t>
            </w:r>
            <w:r w:rsidRPr="001F403E">
              <w:rPr>
                <w:rFonts w:ascii="Times New Roman" w:eastAsia="Times New Roman" w:hAnsi="Times New Roman" w:cs="Times New Roman"/>
                <w:sz w:val="24"/>
                <w:szCs w:val="24"/>
                <w:lang w:eastAsia="zh-CN"/>
              </w:rPr>
              <w:lastRenderedPageBreak/>
              <w:t>λήφθηκαν</w:t>
            </w:r>
            <w:r w:rsidRPr="001F403E">
              <w:rPr>
                <w:rFonts w:ascii="Times New Roman" w:eastAsia="Times New Roman" w:hAnsi="Times New Roman" w:cs="Times New Roman"/>
                <w:sz w:val="24"/>
                <w:szCs w:val="24"/>
                <w:vertAlign w:val="superscript"/>
                <w:lang w:eastAsia="zh-CN"/>
              </w:rPr>
              <w:endnoteReference w:id="21"/>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1F403E" w:rsidRPr="001F403E" w:rsidTr="00D7083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 Ο οικονομικός φορέας έχει εκπληρώσει όλες </w:t>
            </w:r>
            <w:r w:rsidRPr="001F403E">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1F403E">
              <w:rPr>
                <w:rFonts w:ascii="Times New Roman" w:eastAsia="Times New Roman" w:hAnsi="Times New Roman" w:cs="Times New Roman"/>
                <w:sz w:val="24"/>
                <w:szCs w:val="24"/>
                <w:vertAlign w:val="superscript"/>
                <w:lang w:eastAsia="zh-CN"/>
              </w:rPr>
              <w:endnoteReference w:id="22"/>
            </w:r>
            <w:r w:rsidRPr="001F403E">
              <w:rPr>
                <w:rFonts w:ascii="Times New Roman" w:eastAsia="Times New Roman" w:hAnsi="Times New Roman" w:cs="Times New Roman"/>
                <w:b/>
                <w:sz w:val="24"/>
                <w:szCs w:val="24"/>
                <w:lang w:eastAsia="zh-CN"/>
              </w:rPr>
              <w:t>,</w:t>
            </w:r>
            <w:r w:rsidRPr="001F403E">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tc>
      </w:tr>
      <w:tr w:rsidR="001F403E" w:rsidRPr="001F403E" w:rsidTr="00D7083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όχι αναφέρετε: </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 Χώρα ή κράτος μέλος για το οποίο πρόκειται: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Ποιο είναι το σχετικό ποσό;</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1F403E">
              <w:rPr>
                <w:rFonts w:ascii="Times New Roman" w:eastAsia="Times New Roman" w:hAnsi="Times New Roman" w:cs="Times New Roman"/>
                <w:sz w:val="24"/>
                <w:szCs w:val="24"/>
                <w:lang w:eastAsia="zh-CN"/>
              </w:rPr>
              <w:t>γ)Πως</w:t>
            </w:r>
            <w:proofErr w:type="spellEnd"/>
            <w:r w:rsidRPr="001F403E">
              <w:rPr>
                <w:rFonts w:ascii="Times New Roman" w:eastAsia="Times New Roman" w:hAnsi="Times New Roman" w:cs="Times New Roman"/>
                <w:sz w:val="24"/>
                <w:szCs w:val="24"/>
                <w:lang w:eastAsia="zh-CN"/>
              </w:rPr>
              <w:t xml:space="preserve"> διαπιστώθηκε η αθέτηση των υποχρεώσεων;</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1) Μέσω δικαστικής ή διοικητικής απόφασης;</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 xml:space="preserve">- </w:t>
            </w:r>
            <w:r w:rsidRPr="001F403E">
              <w:rPr>
                <w:rFonts w:ascii="Times New Roman" w:eastAsia="Times New Roman" w:hAnsi="Times New Roman" w:cs="Times New Roman"/>
                <w:sz w:val="24"/>
                <w:szCs w:val="24"/>
                <w:lang w:eastAsia="zh-CN"/>
              </w:rPr>
              <w:t>Η εν λόγω απόφαση είναι τελεσίδικη και δεσμευτική;</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Αναφέρατε την ημερομηνία καταδίκης ή έκδοσης απόφασης</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Με άλλα μέσα; </w:t>
            </w:r>
            <w:proofErr w:type="spellStart"/>
            <w:r w:rsidRPr="001F403E">
              <w:rPr>
                <w:rFonts w:ascii="Times New Roman" w:eastAsia="Times New Roman" w:hAnsi="Times New Roman" w:cs="Times New Roman"/>
                <w:sz w:val="24"/>
                <w:szCs w:val="24"/>
                <w:lang w:eastAsia="zh-CN"/>
              </w:rPr>
              <w:t>Διευκρινήστε</w:t>
            </w:r>
            <w:proofErr w:type="spellEnd"/>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b/>
                <w:bCs/>
                <w:sz w:val="24"/>
                <w:szCs w:val="24"/>
                <w:lang w:eastAsia="zh-CN"/>
              </w:rPr>
            </w:pPr>
            <w:r w:rsidRPr="001F403E">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403E">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1F403E" w:rsidRPr="001F403E" w:rsidTr="00D70835">
              <w:tc>
                <w:tcPr>
                  <w:tcW w:w="2036" w:type="dxa"/>
                  <w:tcBorders>
                    <w:top w:val="single" w:sz="1" w:space="0" w:color="000000"/>
                    <w:left w:val="single" w:sz="1" w:space="0" w:color="000000"/>
                    <w:bottom w:val="single" w:sz="1"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ΦΟΡΟΙ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ΕΙΣΦΟΡΕΣ ΚΟΙΝΩΝΙΚΗΣ ΑΣΦΑΛΙΣΗΣ</w:t>
                  </w:r>
                </w:p>
              </w:tc>
            </w:tr>
            <w:tr w:rsidR="001F403E" w:rsidRPr="001F403E" w:rsidTr="00D70835">
              <w:tc>
                <w:tcPr>
                  <w:tcW w:w="2036" w:type="dxa"/>
                  <w:tcBorders>
                    <w:left w:val="single" w:sz="1" w:space="0" w:color="000000"/>
                    <w:bottom w:val="single" w:sz="1"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γ.1) []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γ.2)[……]·</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  ] Ναι [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 να αναφερθούν λεπτομερείς πληροφορίες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D708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1F403E">
              <w:rPr>
                <w:rFonts w:ascii="Times New Roman" w:eastAsia="Times New Roman" w:hAnsi="Times New Roman" w:cs="Times New Roman"/>
                <w:sz w:val="24"/>
                <w:szCs w:val="24"/>
                <w:vertAlign w:val="superscript"/>
                <w:lang w:eastAsia="zh-CN"/>
              </w:rPr>
              <w:endnoteReference w:id="24"/>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έχει,</w:t>
            </w:r>
            <w:r w:rsidRPr="001F403E">
              <w:rPr>
                <w:rFonts w:ascii="Times New Roman" w:eastAsia="Times New Roman" w:hAnsi="Times New Roman" w:cs="Times New Roman"/>
                <w:b/>
                <w:sz w:val="24"/>
                <w:szCs w:val="24"/>
                <w:lang w:eastAsia="zh-CN"/>
              </w:rPr>
              <w:t xml:space="preserve"> εν γνώσει του</w:t>
            </w:r>
            <w:r w:rsidRPr="001F403E">
              <w:rPr>
                <w:rFonts w:ascii="Times New Roman" w:eastAsia="Times New Roman" w:hAnsi="Times New Roman" w:cs="Times New Roman"/>
                <w:sz w:val="24"/>
                <w:szCs w:val="24"/>
                <w:lang w:eastAsia="zh-CN"/>
              </w:rPr>
              <w:t xml:space="preserve">, αθετήσει </w:t>
            </w:r>
            <w:r w:rsidRPr="001F403E">
              <w:rPr>
                <w:rFonts w:ascii="Times New Roman" w:eastAsia="Times New Roman" w:hAnsi="Times New Roman" w:cs="Times New Roman"/>
                <w:b/>
                <w:sz w:val="24"/>
                <w:szCs w:val="24"/>
                <w:lang w:eastAsia="zh-CN"/>
              </w:rPr>
              <w:t xml:space="preserve">τις υποχρεώσεις του </w:t>
            </w:r>
            <w:r w:rsidRPr="001F403E">
              <w:rPr>
                <w:rFonts w:ascii="Times New Roman" w:eastAsia="Times New Roman" w:hAnsi="Times New Roman" w:cs="Times New Roman"/>
                <w:sz w:val="24"/>
                <w:szCs w:val="24"/>
                <w:lang w:eastAsia="zh-CN"/>
              </w:rPr>
              <w:t xml:space="preserve">στους τομείς του </w:t>
            </w:r>
            <w:r w:rsidRPr="001F403E">
              <w:rPr>
                <w:rFonts w:ascii="Times New Roman" w:eastAsia="Times New Roman" w:hAnsi="Times New Roman" w:cs="Times New Roman"/>
                <w:b/>
                <w:sz w:val="24"/>
                <w:szCs w:val="24"/>
                <w:lang w:eastAsia="zh-CN"/>
              </w:rPr>
              <w:t>περιβαλλοντικού, κοινωνικού και εργατικού δικαίου</w:t>
            </w:r>
            <w:r w:rsidRPr="001F403E">
              <w:rPr>
                <w:rFonts w:ascii="Times New Roman" w:eastAsia="Times New Roman" w:hAnsi="Times New Roman" w:cs="Times New Roman"/>
                <w:sz w:val="24"/>
                <w:szCs w:val="24"/>
                <w:vertAlign w:val="superscript"/>
                <w:lang w:eastAsia="zh-CN"/>
              </w:rPr>
              <w:endnoteReference w:id="25"/>
            </w:r>
            <w:r w:rsidRPr="001F403E">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D70835">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1F403E">
              <w:rPr>
                <w:rFonts w:ascii="Times New Roman" w:eastAsia="Times New Roman" w:hAnsi="Times New Roman" w:cs="Times New Roman"/>
                <w:sz w:val="24"/>
                <w:szCs w:val="24"/>
                <w:vertAlign w:val="superscript"/>
                <w:lang w:eastAsia="zh-CN"/>
              </w:rPr>
              <w:endnoteReference w:id="26"/>
            </w:r>
            <w:r w:rsidRPr="001F403E">
              <w:rPr>
                <w:rFonts w:ascii="Times New Roman" w:eastAsia="Times New Roman" w:hAnsi="Times New Roman" w:cs="Times New Roman"/>
                <w:sz w:val="24"/>
                <w:szCs w:val="24"/>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πτώχευση,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διαδικασία εξυγίανσης,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γ) ειδική εκκαθάριση,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στ) αναστολή επιχειρηματικών δραστηριοτήτων, ή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ναι: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Παραθέστε λεπτομερή στοιχεία: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403E">
              <w:rPr>
                <w:rFonts w:ascii="Times New Roman" w:eastAsia="Times New Roman" w:hAnsi="Times New Roman" w:cs="Times New Roman"/>
                <w:sz w:val="24"/>
                <w:szCs w:val="24"/>
                <w:lang w:eastAsia="zh-CN"/>
              </w:rPr>
              <w:t>συνέχε</w:t>
            </w:r>
            <w:proofErr w:type="spellEnd"/>
            <w:r w:rsidRPr="001F403E">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1F403E">
              <w:rPr>
                <w:rFonts w:ascii="Times New Roman" w:eastAsia="Times New Roman" w:hAnsi="Times New Roman" w:cs="Times New Roman"/>
                <w:sz w:val="24"/>
                <w:szCs w:val="24"/>
                <w:lang w:eastAsia="zh-CN"/>
              </w:rPr>
              <w:t>αυτές</w:t>
            </w:r>
            <w:proofErr w:type="spellEnd"/>
            <w:r w:rsidRPr="001F403E">
              <w:rPr>
                <w:rFonts w:ascii="Times New Roman" w:eastAsia="Times New Roman" w:hAnsi="Times New Roman" w:cs="Times New Roman"/>
                <w:sz w:val="24"/>
                <w:szCs w:val="24"/>
                <w:lang w:eastAsia="zh-CN"/>
              </w:rPr>
              <w:t xml:space="preserve"> τις περιστάσεις</w:t>
            </w:r>
            <w:r w:rsidRPr="001F403E">
              <w:rPr>
                <w:rFonts w:ascii="Times New Roman" w:eastAsia="Times New Roman" w:hAnsi="Times New Roman" w:cs="Times New Roman"/>
                <w:sz w:val="24"/>
                <w:szCs w:val="24"/>
                <w:vertAlign w:val="superscript"/>
                <w:lang w:eastAsia="zh-CN"/>
              </w:rPr>
              <w:endnoteReference w:id="27"/>
            </w:r>
            <w:r w:rsidRPr="001F403E">
              <w:rPr>
                <w:rFonts w:ascii="Times New Roman" w:eastAsia="Times New Roman" w:hAnsi="Times New Roman" w:cs="Times New Roman"/>
                <w:sz w:val="24"/>
                <w:szCs w:val="24"/>
                <w:vertAlign w:val="superscript"/>
                <w:lang w:eastAsia="zh-CN"/>
              </w:rPr>
              <w:t xml:space="preserve">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D70835">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διαπράξει ο </w:t>
            </w:r>
            <w:r w:rsidRPr="001F403E">
              <w:rPr>
                <w:rFonts w:ascii="Times New Roman" w:eastAsia="Times New Roman" w:hAnsi="Times New Roman" w:cs="Times New Roman"/>
                <w:sz w:val="24"/>
                <w:szCs w:val="24"/>
                <w:lang w:eastAsia="zh-CN"/>
              </w:rPr>
              <w:t xml:space="preserve">οικονομικός φορέας </w:t>
            </w:r>
            <w:r w:rsidRPr="001F403E">
              <w:rPr>
                <w:rFonts w:ascii="Times New Roman" w:eastAsia="Times New Roman" w:hAnsi="Times New Roman" w:cs="Times New Roman"/>
                <w:b/>
                <w:sz w:val="24"/>
                <w:szCs w:val="24"/>
                <w:lang w:eastAsia="zh-CN"/>
              </w:rPr>
              <w:t>σοβαρό επαγγελματικό παράπτωμα</w:t>
            </w:r>
            <w:r w:rsidRPr="001F403E">
              <w:rPr>
                <w:rFonts w:ascii="Times New Roman" w:eastAsia="Times New Roman" w:hAnsi="Times New Roman" w:cs="Times New Roman"/>
                <w:sz w:val="24"/>
                <w:szCs w:val="24"/>
                <w:vertAlign w:val="superscript"/>
                <w:lang w:eastAsia="zh-CN"/>
              </w:rPr>
              <w:endnoteReference w:id="28"/>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lastRenderedPageBreak/>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257"/>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b/>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1544"/>
        </w:trPr>
        <w:tc>
          <w:tcPr>
            <w:tcW w:w="4479" w:type="dxa"/>
            <w:vMerge w:val="restart"/>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lastRenderedPageBreak/>
              <w:t>Έχει συνάψει</w:t>
            </w:r>
            <w:r w:rsidRPr="001F403E">
              <w:rPr>
                <w:rFonts w:ascii="Times New Roman" w:eastAsia="Times New Roman" w:hAnsi="Times New Roman" w:cs="Times New Roman"/>
                <w:sz w:val="24"/>
                <w:szCs w:val="24"/>
                <w:lang w:eastAsia="zh-CN"/>
              </w:rPr>
              <w:t xml:space="preserve"> ο οικονομικός φορέας </w:t>
            </w:r>
            <w:r w:rsidRPr="001F403E">
              <w:rPr>
                <w:rFonts w:ascii="Times New Roman" w:eastAsia="Times New Roman" w:hAnsi="Times New Roman" w:cs="Times New Roman"/>
                <w:b/>
                <w:sz w:val="24"/>
                <w:szCs w:val="24"/>
                <w:lang w:eastAsia="zh-CN"/>
              </w:rPr>
              <w:t>συμφωνίες</w:t>
            </w:r>
            <w:r w:rsidRPr="001F403E">
              <w:rPr>
                <w:rFonts w:ascii="Times New Roman" w:eastAsia="Times New Roman" w:hAnsi="Times New Roman" w:cs="Times New Roman"/>
                <w:sz w:val="24"/>
                <w:szCs w:val="24"/>
                <w:lang w:eastAsia="zh-CN"/>
              </w:rPr>
              <w:t xml:space="preserve"> με άλλους οικονομικούς φορείς </w:t>
            </w:r>
            <w:r w:rsidRPr="001F403E">
              <w:rPr>
                <w:rFonts w:ascii="Times New Roman" w:eastAsia="Times New Roman" w:hAnsi="Times New Roman" w:cs="Times New Roman"/>
                <w:b/>
                <w:sz w:val="24"/>
                <w:szCs w:val="24"/>
                <w:lang w:eastAsia="zh-CN"/>
              </w:rPr>
              <w:t>με σκοπό τη στρέβλωση του ανταγωνισμού</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514"/>
        </w:trPr>
        <w:tc>
          <w:tcPr>
            <w:tcW w:w="4479" w:type="dxa"/>
            <w:vMerge/>
            <w:tcBorders>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trHeight w:val="13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Γνωρίζει ο οικονομικός φορέας την ύπαρξη τυχόν </w:t>
            </w:r>
            <w:r w:rsidRPr="001F403E">
              <w:rPr>
                <w:rFonts w:ascii="Times New Roman" w:eastAsia="Times New Roman" w:hAnsi="Times New Roman" w:cs="Times New Roman"/>
                <w:b/>
                <w:sz w:val="24"/>
                <w:szCs w:val="24"/>
                <w:lang w:eastAsia="zh-CN"/>
              </w:rPr>
              <w:t>σύγκρουσης συμφερόντων</w:t>
            </w:r>
            <w:r w:rsidRPr="001F403E">
              <w:rPr>
                <w:rFonts w:ascii="Times New Roman" w:eastAsia="Times New Roman" w:hAnsi="Times New Roman" w:cs="Times New Roman"/>
                <w:b/>
                <w:sz w:val="24"/>
                <w:szCs w:val="24"/>
                <w:lang w:eastAsia="zh-CN"/>
              </w:rPr>
              <w:endnoteReference w:id="29"/>
            </w:r>
            <w:r w:rsidRPr="001F403E">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trHeight w:val="416"/>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sz w:val="24"/>
                <w:szCs w:val="24"/>
                <w:lang w:eastAsia="zh-CN"/>
              </w:rPr>
              <w:t xml:space="preserve">Έχει παράσχει ο οικονομικός φορέας ή </w:t>
            </w:r>
            <w:r w:rsidRPr="001F403E">
              <w:rPr>
                <w:rFonts w:ascii="Times New Roman" w:eastAsia="Times New Roman" w:hAnsi="Times New Roman" w:cs="Times New Roman"/>
                <w:sz w:val="24"/>
                <w:szCs w:val="24"/>
                <w:lang w:eastAsia="zh-CN"/>
              </w:rPr>
              <w:t xml:space="preserve">επιχείρηση συνδεδεμένη με αυτόν </w:t>
            </w:r>
            <w:r w:rsidRPr="001F403E">
              <w:rPr>
                <w:rFonts w:ascii="Times New Roman" w:eastAsia="Times New Roman" w:hAnsi="Times New Roman" w:cs="Times New Roman"/>
                <w:b/>
                <w:sz w:val="24"/>
                <w:szCs w:val="24"/>
                <w:lang w:eastAsia="zh-CN"/>
              </w:rPr>
              <w:t>συμβουλές</w:t>
            </w:r>
            <w:r w:rsidRPr="001F403E">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1F403E">
              <w:rPr>
                <w:rFonts w:ascii="Times New Roman" w:eastAsia="Times New Roman" w:hAnsi="Times New Roman" w:cs="Times New Roman"/>
                <w:b/>
                <w:sz w:val="24"/>
                <w:szCs w:val="24"/>
                <w:lang w:eastAsia="zh-CN"/>
              </w:rPr>
              <w:t>αναμειχθεί στην προετοιμασία</w:t>
            </w:r>
            <w:r w:rsidRPr="001F403E">
              <w:rPr>
                <w:rFonts w:ascii="Times New Roman" w:eastAsia="Times New Roman" w:hAnsi="Times New Roman" w:cs="Times New Roman"/>
                <w:sz w:val="24"/>
                <w:szCs w:val="24"/>
                <w:lang w:eastAsia="zh-CN"/>
              </w:rPr>
              <w:t xml:space="preserve"> της διαδικασίας σύναψης της σύμβασης</w:t>
            </w:r>
            <w:r w:rsidRPr="001F403E">
              <w:rPr>
                <w:rFonts w:ascii="Times New Roman" w:eastAsia="Times New Roman" w:hAnsi="Times New Roman" w:cs="Times New Roman"/>
                <w:sz w:val="24"/>
                <w:szCs w:val="24"/>
                <w:vertAlign w:val="superscript"/>
                <w:lang w:eastAsia="zh-CN"/>
              </w:rPr>
              <w:endnoteReference w:id="30"/>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1F403E">
              <w:rPr>
                <w:rFonts w:ascii="Times New Roman" w:eastAsia="Times New Roman" w:hAnsi="Times New Roman" w:cs="Times New Roman"/>
                <w:sz w:val="24"/>
                <w:szCs w:val="24"/>
                <w:vertAlign w:val="superscript"/>
                <w:lang w:eastAsia="zh-CN"/>
              </w:rPr>
              <w:endnoteReference w:id="31"/>
            </w:r>
            <w:r w:rsidRPr="001F403E">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ναι</w:t>
            </w:r>
            <w:r w:rsidRPr="001F403E">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το έχει πράξει,</w:t>
            </w:r>
            <w:r w:rsidRPr="001F403E">
              <w:rPr>
                <w:rFonts w:ascii="Times New Roman" w:eastAsia="Times New Roman" w:hAnsi="Times New Roman" w:cs="Times New Roman"/>
                <w:sz w:val="24"/>
                <w:szCs w:val="24"/>
                <w:lang w:eastAsia="zh-CN"/>
              </w:rPr>
              <w:t xml:space="preserve"> περιγράψτε τα μέτρα που λήφθηκαν: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Μπορεί ο οικονομικός φορέας να επιβεβαιώσει ότι: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δεν έχει αποκρύψει τις πληροφορίες αυτές,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1F403E">
              <w:rPr>
                <w:rFonts w:ascii="Times New Roman" w:eastAsia="Times New Roman" w:hAnsi="Times New Roman" w:cs="Times New Roman"/>
                <w:sz w:val="24"/>
                <w:szCs w:val="24"/>
                <w:vertAlign w:val="superscript"/>
                <w:lang w:eastAsia="zh-CN"/>
              </w:rPr>
              <w:endnoteReference w:id="32"/>
            </w:r>
            <w:r w:rsidRPr="001F403E">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rPr>
          <w:trHeight w:val="2199"/>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Ναι [] Όχι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ναι</w:t>
            </w:r>
            <w:r w:rsidRPr="001F403E">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Εάν το έχει πράξει,</w:t>
            </w:r>
            <w:r w:rsidRPr="001F403E">
              <w:rPr>
                <w:rFonts w:ascii="Times New Roman" w:eastAsia="Times New Roman" w:hAnsi="Times New Roman" w:cs="Times New Roman"/>
                <w:i/>
                <w:sz w:val="24"/>
                <w:szCs w:val="24"/>
                <w:lang w:eastAsia="zh-CN"/>
              </w:rPr>
              <w:t xml:space="preserve"> περιγράψτε τα μέτρα που λήφθηκαν: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bl>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u w:val="single"/>
          <w:lang w:eastAsia="zh-CN"/>
        </w:rPr>
        <w:lastRenderedPageBreak/>
        <w:t>Μέρος IV: Κριτήρια επιλογής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Όσον αφορά τα κριτήρια επιλογής (ενότητα </w:t>
      </w:r>
      <w:r w:rsidRPr="001F403E">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Γενική ένδειξη για όλα τα κριτήρια επιλογής</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1F403E">
        <w:rPr>
          <w:rFonts w:ascii="Times New Roman" w:eastAsia="Times New Roman" w:hAnsi="Times New Roman" w:cs="Times New Roman"/>
          <w:b/>
          <w:sz w:val="24"/>
          <w:szCs w:val="24"/>
          <w:u w:val="single"/>
          <w:lang w:eastAsia="zh-CN"/>
        </w:rPr>
        <w:t>μόνο</w:t>
      </w:r>
      <w:r w:rsidRPr="001F403E">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403E">
        <w:rPr>
          <w:rFonts w:ascii="Times New Roman" w:eastAsia="Times New Roman" w:hAnsi="Times New Roman" w:cs="Times New Roman"/>
          <w:b/>
          <w:i/>
          <w:sz w:val="24"/>
          <w:szCs w:val="24"/>
          <w:lang w:val="en-US" w:eastAsia="zh-CN"/>
        </w:rPr>
        <w:t>a</w:t>
      </w:r>
      <w:r w:rsidRPr="001F403E">
        <w:rPr>
          <w:rFonts w:ascii="Times New Roman" w:eastAsia="Times New Roman" w:hAnsi="Times New Roman" w:cs="Times New Roman"/>
          <w:b/>
          <w:i/>
          <w:sz w:val="24"/>
          <w:szCs w:val="24"/>
          <w:lang w:eastAsia="zh-CN"/>
        </w:rPr>
        <w:t xml:space="preserve">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1F403E">
        <w:rPr>
          <w:rFonts w:ascii="Times New Roman" w:eastAsia="Times New Roman" w:hAnsi="Times New Roman" w:cs="Times New Roman"/>
          <w:b/>
          <w:i/>
          <w:sz w:val="24"/>
          <w:szCs w:val="24"/>
          <w:lang w:val="en-US" w:eastAsia="zh-CN"/>
        </w:rPr>
        <w:t>V</w:t>
      </w:r>
      <w:r w:rsidRPr="001F403E">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Ναι [     ] Όχι</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t>Α: Καταλληλότητα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1F403E">
        <w:rPr>
          <w:rFonts w:ascii="Times New Roman" w:eastAsia="Times New Roman" w:hAnsi="Times New Roman" w:cs="Times New Roman"/>
          <w:b/>
          <w:i/>
          <w:sz w:val="24"/>
          <w:szCs w:val="24"/>
          <w:u w:val="single"/>
          <w:lang w:eastAsia="zh-CN"/>
        </w:rPr>
        <w:t>μόνον</w:t>
      </w:r>
      <w:r w:rsidRPr="001F403E">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1F403E">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1F403E">
              <w:rPr>
                <w:rFonts w:ascii="Times New Roman" w:eastAsia="Times New Roman" w:hAnsi="Times New Roman" w:cs="Times New Roman"/>
                <w:sz w:val="24"/>
                <w:szCs w:val="24"/>
                <w:vertAlign w:val="superscript"/>
                <w:lang w:eastAsia="zh-CN"/>
              </w:rPr>
              <w:endnoteReference w:id="33"/>
            </w:r>
            <w:r w:rsidRPr="001F403E">
              <w:rPr>
                <w:rFonts w:ascii="Times New Roman" w:eastAsia="Times New Roman" w:hAnsi="Times New Roman" w:cs="Times New Roman"/>
                <w:sz w:val="24"/>
                <w:szCs w:val="24"/>
                <w:lang w:eastAsia="zh-CN"/>
              </w:rPr>
              <w:t>;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w:t>
            </w:r>
          </w:p>
        </w:tc>
      </w:tr>
      <w:tr w:rsidR="001F403E" w:rsidRPr="001F403E" w:rsidTr="00D70835">
        <w:trPr>
          <w:trHeight w:val="1018"/>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2) Για συμβάσεις υπηρεσιών: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Χρειάζεται ειδική </w:t>
            </w:r>
            <w:r w:rsidRPr="001F403E">
              <w:rPr>
                <w:rFonts w:ascii="Times New Roman" w:eastAsia="Times New Roman" w:hAnsi="Times New Roman" w:cs="Times New Roman"/>
                <w:b/>
                <w:sz w:val="24"/>
                <w:szCs w:val="24"/>
                <w:lang w:eastAsia="zh-CN"/>
              </w:rPr>
              <w:t>έγκριση ή να είναι ο οικονομικός φορέας μέλος</w:t>
            </w:r>
            <w:r w:rsidRPr="001F403E">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 []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pageBreakBefore/>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bCs/>
          <w:sz w:val="24"/>
          <w:szCs w:val="24"/>
          <w:lang w:eastAsia="zh-CN"/>
        </w:rPr>
        <w:lastRenderedPageBreak/>
        <w:t>Γ: Τεχνική και επαγγελματική ικανότητα</w:t>
      </w:r>
    </w:p>
    <w:p w:rsidR="001F403E" w:rsidRPr="001F403E" w:rsidRDefault="001F403E" w:rsidP="001F40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Ο οικονομικός φορέας πρέπει να παράσχε</w:t>
      </w:r>
      <w:r w:rsidRPr="001F403E">
        <w:rPr>
          <w:rFonts w:ascii="Times New Roman" w:eastAsia="Times New Roman" w:hAnsi="Times New Roman" w:cs="Times New Roman"/>
          <w:b/>
          <w:i/>
          <w:sz w:val="24"/>
          <w:szCs w:val="24"/>
          <w:lang w:eastAsia="zh-CN"/>
        </w:rPr>
        <w:t>ι</w:t>
      </w:r>
      <w:r w:rsidRPr="001F403E">
        <w:rPr>
          <w:rFonts w:ascii="Times New Roman" w:eastAsia="Times New Roman" w:hAnsi="Times New Roman" w:cs="Times New Roman"/>
          <w:b/>
          <w:sz w:val="24"/>
          <w:szCs w:val="24"/>
          <w:lang w:eastAsia="zh-CN"/>
        </w:rPr>
        <w:t xml:space="preserve"> πληροφορίες </w:t>
      </w:r>
      <w:r w:rsidRPr="001F403E">
        <w:rPr>
          <w:rFonts w:ascii="Times New Roman" w:eastAsia="Times New Roman" w:hAnsi="Times New Roman" w:cs="Times New Roman"/>
          <w:b/>
          <w:sz w:val="24"/>
          <w:szCs w:val="24"/>
          <w:u w:val="single"/>
          <w:lang w:eastAsia="zh-CN"/>
        </w:rPr>
        <w:t>μόνον</w:t>
      </w:r>
      <w:r w:rsidRPr="001F403E">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1F403E">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Απάντηση:</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1α) Μόνο για τις </w:t>
            </w:r>
            <w:r w:rsidRPr="001F403E">
              <w:rPr>
                <w:rFonts w:ascii="Times New Roman" w:eastAsia="Times New Roman" w:hAnsi="Times New Roman" w:cs="Times New Roman"/>
                <w:b/>
                <w:i/>
                <w:sz w:val="24"/>
                <w:szCs w:val="24"/>
                <w:lang w:eastAsia="zh-CN"/>
              </w:rPr>
              <w:t>δημόσιες συμβάσεις έργων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διάρκεια της περιόδου αναφοράς</w:t>
            </w:r>
            <w:r w:rsidRPr="001F403E">
              <w:rPr>
                <w:rFonts w:ascii="Times New Roman" w:eastAsia="Times New Roman" w:hAnsi="Times New Roman" w:cs="Times New Roman"/>
                <w:sz w:val="24"/>
                <w:szCs w:val="24"/>
                <w:vertAlign w:val="superscript"/>
                <w:lang w:eastAsia="zh-CN"/>
              </w:rPr>
              <w:endnoteReference w:id="34"/>
            </w:r>
            <w:r w:rsidRPr="001F403E">
              <w:rPr>
                <w:rFonts w:ascii="Times New Roman" w:eastAsia="Times New Roman" w:hAnsi="Times New Roman" w:cs="Times New Roman"/>
                <w:sz w:val="24"/>
                <w:szCs w:val="24"/>
                <w:lang w:eastAsia="zh-CN"/>
              </w:rPr>
              <w:t xml:space="preserve">, ο οικονομικός φορέας έχει </w:t>
            </w:r>
            <w:r w:rsidRPr="001F403E">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Έργα: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Calibri" w:hAnsi="Times New Roman" w:cs="Times New Roman"/>
                <w:i/>
                <w:sz w:val="24"/>
                <w:szCs w:val="24"/>
                <w:lang w:eastAsia="zh-CN"/>
              </w:rPr>
              <w:t xml:space="preserve"> </w:t>
            </w:r>
            <w:r w:rsidRPr="001F403E">
              <w:rPr>
                <w:rFonts w:ascii="Times New Roman" w:eastAsia="Times New Roman" w:hAnsi="Times New Roman" w:cs="Times New Roman"/>
                <w:i/>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1β) Μόνο για </w:t>
            </w:r>
            <w:r w:rsidRPr="001F403E">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διάρκεια της περιόδου αναφοράς</w:t>
            </w:r>
            <w:r w:rsidRPr="001F403E">
              <w:rPr>
                <w:rFonts w:ascii="Times New Roman" w:eastAsia="Times New Roman" w:hAnsi="Times New Roman" w:cs="Times New Roman"/>
                <w:sz w:val="24"/>
                <w:szCs w:val="24"/>
                <w:vertAlign w:val="superscript"/>
                <w:lang w:eastAsia="zh-CN"/>
              </w:rPr>
              <w:endnoteReference w:id="35"/>
            </w:r>
            <w:r w:rsidRPr="001F403E">
              <w:rPr>
                <w:rFonts w:ascii="Times New Roman" w:eastAsia="Times New Roman" w:hAnsi="Times New Roman" w:cs="Times New Roman"/>
                <w:sz w:val="24"/>
                <w:szCs w:val="24"/>
                <w:lang w:eastAsia="zh-CN"/>
              </w:rPr>
              <w:t xml:space="preserve">, ο οικονομικός φορέας έχει </w:t>
            </w:r>
            <w:r w:rsidRPr="001F403E">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1F403E">
              <w:rPr>
                <w:rFonts w:ascii="Times New Roman" w:eastAsia="Times New Roman" w:hAnsi="Times New Roman" w:cs="Times New Roman"/>
                <w:sz w:val="24"/>
                <w:szCs w:val="24"/>
                <w:vertAlign w:val="superscript"/>
                <w:lang w:eastAsia="zh-CN"/>
              </w:rPr>
              <w:endnoteReference w:id="36"/>
            </w:r>
            <w:r w:rsidRPr="001F403E">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235"/>
            </w:tblGrid>
            <w:tr w:rsidR="001F403E" w:rsidRPr="001F403E" w:rsidTr="00D70835">
              <w:tc>
                <w:tcPr>
                  <w:tcW w:w="1057"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παραλήπτες</w:t>
                  </w:r>
                </w:p>
              </w:tc>
            </w:tr>
            <w:tr w:rsidR="001F403E" w:rsidRPr="001F403E" w:rsidTr="00D70835">
              <w:tc>
                <w:tcPr>
                  <w:tcW w:w="1057"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1F403E">
              <w:rPr>
                <w:rFonts w:ascii="Times New Roman" w:eastAsia="Times New Roman" w:hAnsi="Times New Roman" w:cs="Times New Roman"/>
                <w:b/>
                <w:sz w:val="24"/>
                <w:szCs w:val="24"/>
                <w:lang w:eastAsia="zh-CN"/>
              </w:rPr>
              <w:t>τεχνικό προσωπικό ή τις ακόλουθες τεχνικές υπηρεσίες</w:t>
            </w:r>
            <w:r w:rsidRPr="001F403E">
              <w:rPr>
                <w:rFonts w:ascii="Times New Roman" w:eastAsia="Times New Roman" w:hAnsi="Times New Roman" w:cs="Times New Roman"/>
                <w:sz w:val="24"/>
                <w:szCs w:val="24"/>
                <w:vertAlign w:val="superscript"/>
                <w:lang w:eastAsia="zh-CN"/>
              </w:rPr>
              <w:endnoteReference w:id="37"/>
            </w:r>
            <w:r w:rsidRPr="001F403E">
              <w:rPr>
                <w:rFonts w:ascii="Times New Roman" w:eastAsia="Times New Roman" w:hAnsi="Times New Roman" w:cs="Times New Roman"/>
                <w:sz w:val="24"/>
                <w:szCs w:val="24"/>
                <w:lang w:eastAsia="zh-CN"/>
              </w:rPr>
              <w:t>, ιδίως τους υπεύθυνους για τον έλεγχο της ποιότητας: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3) Ο οικονομικός φορέας χρησιμοποιεί τον ακόλουθο </w:t>
            </w:r>
            <w:r w:rsidRPr="001F403E">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1F403E">
              <w:rPr>
                <w:rFonts w:ascii="Times New Roman" w:eastAsia="Times New Roman" w:hAnsi="Times New Roman" w:cs="Times New Roman"/>
                <w:sz w:val="24"/>
                <w:szCs w:val="24"/>
                <w:lang w:eastAsia="zh-CN"/>
              </w:rPr>
              <w:t xml:space="preserve"> και τα </w:t>
            </w:r>
            <w:r w:rsidRPr="001F403E">
              <w:rPr>
                <w:rFonts w:ascii="Times New Roman" w:eastAsia="Times New Roman" w:hAnsi="Times New Roman" w:cs="Times New Roman"/>
                <w:b/>
                <w:sz w:val="24"/>
                <w:szCs w:val="24"/>
                <w:lang w:eastAsia="zh-CN"/>
              </w:rPr>
              <w:t>μέσα μελέτης και έρευνας</w:t>
            </w:r>
            <w:r w:rsidRPr="001F403E">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1F403E">
              <w:rPr>
                <w:rFonts w:ascii="Times New Roman" w:eastAsia="Times New Roman" w:hAnsi="Times New Roman" w:cs="Times New Roman"/>
                <w:b/>
                <w:sz w:val="24"/>
                <w:szCs w:val="24"/>
                <w:lang w:eastAsia="zh-CN"/>
              </w:rPr>
              <w:t>διαχείρισης της αλυσίδας εφοδιασμού</w:t>
            </w:r>
            <w:r w:rsidRPr="001F403E">
              <w:rPr>
                <w:rFonts w:ascii="Times New Roman" w:eastAsia="Times New Roman" w:hAnsi="Times New Roman" w:cs="Times New Roman"/>
                <w:sz w:val="24"/>
                <w:szCs w:val="24"/>
                <w:lang w:eastAsia="zh-CN"/>
              </w:rPr>
              <w:t xml:space="preserve"> και ανίχνευσης κατά την εκτέλεση της </w:t>
            </w:r>
            <w:r w:rsidRPr="001F403E">
              <w:rPr>
                <w:rFonts w:ascii="Times New Roman" w:eastAsia="Times New Roman" w:hAnsi="Times New Roman" w:cs="Times New Roman"/>
                <w:sz w:val="24"/>
                <w:szCs w:val="24"/>
                <w:lang w:eastAsia="zh-CN"/>
              </w:rPr>
              <w:lastRenderedPageBreak/>
              <w:t>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Ο οικονομικός φορέας </w:t>
            </w:r>
            <w:r w:rsidRPr="001F403E">
              <w:rPr>
                <w:rFonts w:ascii="Times New Roman" w:eastAsia="Times New Roman" w:hAnsi="Times New Roman" w:cs="Times New Roman"/>
                <w:b/>
                <w:sz w:val="24"/>
                <w:szCs w:val="24"/>
                <w:lang w:eastAsia="zh-CN"/>
              </w:rPr>
              <w:t>θα</w:t>
            </w:r>
            <w:r w:rsidRPr="001F403E">
              <w:rPr>
                <w:rFonts w:ascii="Times New Roman" w:eastAsia="Times New Roman" w:hAnsi="Times New Roman" w:cs="Times New Roman"/>
                <w:sz w:val="24"/>
                <w:szCs w:val="24"/>
                <w:lang w:eastAsia="zh-CN"/>
              </w:rPr>
              <w:t xml:space="preserve"> επιτρέπει τη διενέργεια </w:t>
            </w:r>
            <w:r w:rsidRPr="001F403E">
              <w:rPr>
                <w:rFonts w:ascii="Times New Roman" w:eastAsia="Times New Roman" w:hAnsi="Times New Roman" w:cs="Times New Roman"/>
                <w:b/>
                <w:sz w:val="24"/>
                <w:szCs w:val="24"/>
                <w:lang w:eastAsia="zh-CN"/>
              </w:rPr>
              <w:t>ελέγχων</w:t>
            </w:r>
            <w:r w:rsidRPr="001F403E">
              <w:rPr>
                <w:rFonts w:ascii="Times New Roman" w:eastAsia="Times New Roman" w:hAnsi="Times New Roman" w:cs="Times New Roman"/>
                <w:sz w:val="24"/>
                <w:szCs w:val="24"/>
                <w:vertAlign w:val="superscript"/>
                <w:lang w:eastAsia="zh-CN"/>
              </w:rPr>
              <w:endnoteReference w:id="38"/>
            </w:r>
            <w:r w:rsidRPr="001F403E">
              <w:rPr>
                <w:rFonts w:ascii="Times New Roman" w:eastAsia="Times New Roman" w:hAnsi="Times New Roman" w:cs="Times New Roman"/>
                <w:sz w:val="24"/>
                <w:szCs w:val="24"/>
                <w:lang w:eastAsia="zh-CN"/>
              </w:rPr>
              <w:t xml:space="preserve"> όσον αφορά το </w:t>
            </w:r>
            <w:r w:rsidRPr="001F403E">
              <w:rPr>
                <w:rFonts w:ascii="Times New Roman" w:eastAsia="Times New Roman" w:hAnsi="Times New Roman" w:cs="Times New Roman"/>
                <w:b/>
                <w:sz w:val="24"/>
                <w:szCs w:val="24"/>
                <w:lang w:eastAsia="zh-CN"/>
              </w:rPr>
              <w:t>παραγωγικό δυναμικό</w:t>
            </w:r>
            <w:r w:rsidRPr="001F403E">
              <w:rPr>
                <w:rFonts w:ascii="Times New Roman" w:eastAsia="Times New Roman" w:hAnsi="Times New Roman" w:cs="Times New Roman"/>
                <w:sz w:val="24"/>
                <w:szCs w:val="24"/>
                <w:lang w:eastAsia="zh-CN"/>
              </w:rPr>
              <w:t xml:space="preserve"> ή τις </w:t>
            </w:r>
            <w:r w:rsidRPr="001F403E">
              <w:rPr>
                <w:rFonts w:ascii="Times New Roman" w:eastAsia="Times New Roman" w:hAnsi="Times New Roman" w:cs="Times New Roman"/>
                <w:b/>
                <w:sz w:val="24"/>
                <w:szCs w:val="24"/>
                <w:lang w:eastAsia="zh-CN"/>
              </w:rPr>
              <w:t>τεχνικές ικανότητες</w:t>
            </w:r>
            <w:r w:rsidRPr="001F403E">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1F403E">
              <w:rPr>
                <w:rFonts w:ascii="Times New Roman" w:eastAsia="Times New Roman" w:hAnsi="Times New Roman" w:cs="Times New Roman"/>
                <w:b/>
                <w:sz w:val="24"/>
                <w:szCs w:val="24"/>
                <w:lang w:eastAsia="zh-CN"/>
              </w:rPr>
              <w:t>μέσα μελέτης και έρευνας</w:t>
            </w:r>
            <w:r w:rsidRPr="001F403E">
              <w:rPr>
                <w:rFonts w:ascii="Times New Roman" w:eastAsia="Times New Roman" w:hAnsi="Times New Roman" w:cs="Times New Roman"/>
                <w:sz w:val="24"/>
                <w:szCs w:val="24"/>
                <w:lang w:eastAsia="zh-CN"/>
              </w:rPr>
              <w:t xml:space="preserve"> που αυτός διαθέτει καθώς και τα </w:t>
            </w:r>
            <w:r w:rsidRPr="001F403E">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6) Οι ακόλουθοι </w:t>
            </w:r>
            <w:r w:rsidRPr="001F403E">
              <w:rPr>
                <w:rFonts w:ascii="Times New Roman" w:eastAsia="Times New Roman" w:hAnsi="Times New Roman" w:cs="Times New Roman"/>
                <w:b/>
                <w:sz w:val="24"/>
                <w:szCs w:val="24"/>
                <w:lang w:eastAsia="zh-CN"/>
              </w:rPr>
              <w:t>τίτλοι σπουδών και επαγγελματικών προσόντων</w:t>
            </w:r>
            <w:r w:rsidRPr="001F403E">
              <w:rPr>
                <w:rFonts w:ascii="Times New Roman" w:eastAsia="Times New Roman" w:hAnsi="Times New Roman" w:cs="Times New Roman"/>
                <w:sz w:val="24"/>
                <w:szCs w:val="24"/>
                <w:lang w:eastAsia="zh-CN"/>
              </w:rPr>
              <w:t xml:space="preserve"> διατίθενται από:</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α) τον ίδιο τον </w:t>
            </w:r>
            <w:proofErr w:type="spellStart"/>
            <w:r w:rsidRPr="001F403E">
              <w:rPr>
                <w:rFonts w:ascii="Times New Roman" w:eastAsia="Times New Roman" w:hAnsi="Times New Roman" w:cs="Times New Roman"/>
                <w:sz w:val="24"/>
                <w:szCs w:val="24"/>
                <w:lang w:eastAsia="zh-CN"/>
              </w:rPr>
              <w:t>πάροχο</w:t>
            </w:r>
            <w:proofErr w:type="spellEnd"/>
            <w:r w:rsidRPr="001F403E">
              <w:rPr>
                <w:rFonts w:ascii="Times New Roman" w:eastAsia="Times New Roman" w:hAnsi="Times New Roman" w:cs="Times New Roman"/>
                <w:sz w:val="24"/>
                <w:szCs w:val="24"/>
                <w:lang w:eastAsia="zh-CN"/>
              </w:rPr>
              <w:t xml:space="preserve"> υπηρεσιών ή τον εργολάβο,</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i/>
                <w:sz w:val="24"/>
                <w:szCs w:val="24"/>
                <w:lang w:eastAsia="zh-CN"/>
              </w:rPr>
              <w:t>και/ή</w:t>
            </w:r>
            <w:r w:rsidRPr="001F403E">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β)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1F403E">
              <w:rPr>
                <w:rFonts w:ascii="Times New Roman" w:eastAsia="Times New Roman" w:hAnsi="Times New Roman" w:cs="Times New Roman"/>
                <w:b/>
                <w:sz w:val="24"/>
                <w:szCs w:val="24"/>
                <w:lang w:eastAsia="zh-CN"/>
              </w:rPr>
              <w:t>μέτρα περιβαλλοντικής διαχείρισης</w:t>
            </w:r>
            <w:r w:rsidRPr="001F403E">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rPr>
          <w:trHeight w:val="2683"/>
        </w:trPr>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8) Το </w:t>
            </w:r>
            <w:r w:rsidRPr="001F403E">
              <w:rPr>
                <w:rFonts w:ascii="Times New Roman" w:eastAsia="Times New Roman" w:hAnsi="Times New Roman" w:cs="Times New Roman"/>
                <w:b/>
                <w:bCs/>
                <w:sz w:val="24"/>
                <w:szCs w:val="24"/>
                <w:lang w:eastAsia="zh-CN"/>
              </w:rPr>
              <w:t xml:space="preserve">μέσο ετήσιο εργατοϋπαλληλικό δυναμικό </w:t>
            </w:r>
            <w:r w:rsidRPr="001F403E">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Έτος, μέσο ετήσιο εργατοϋπαλληλικό προσωπικό: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Έτος, αριθμός διευθυντικών στελεχών: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 [.........] </w:t>
            </w:r>
          </w:p>
        </w:tc>
      </w:tr>
      <w:tr w:rsidR="001F403E" w:rsidRPr="001F403E" w:rsidTr="00D70835">
        <w:tc>
          <w:tcPr>
            <w:tcW w:w="4479" w:type="dxa"/>
            <w:tcBorders>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1F403E">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1F403E">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10) Ο οικονομικός φορέας </w:t>
            </w:r>
            <w:r w:rsidRPr="001F403E">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1F403E">
              <w:rPr>
                <w:rFonts w:ascii="Times New Roman" w:eastAsia="Times New Roman" w:hAnsi="Times New Roman" w:cs="Times New Roman"/>
                <w:sz w:val="24"/>
                <w:szCs w:val="24"/>
                <w:vertAlign w:val="superscript"/>
                <w:lang w:eastAsia="zh-CN"/>
              </w:rPr>
              <w:endnoteReference w:id="39"/>
            </w:r>
            <w:r w:rsidRPr="001F403E">
              <w:rPr>
                <w:rFonts w:ascii="Times New Roman" w:eastAsia="Times New Roman" w:hAnsi="Times New Roman" w:cs="Times New Roman"/>
                <w:sz w:val="24"/>
                <w:szCs w:val="24"/>
                <w:lang w:eastAsia="zh-CN"/>
              </w:rPr>
              <w:t xml:space="preserve"> το ακόλουθο</w:t>
            </w:r>
            <w:r w:rsidRPr="001F403E">
              <w:rPr>
                <w:rFonts w:ascii="Times New Roman" w:eastAsia="Times New Roman" w:hAnsi="Times New Roman" w:cs="Times New Roman"/>
                <w:b/>
                <w:sz w:val="24"/>
                <w:szCs w:val="24"/>
                <w:lang w:eastAsia="zh-CN"/>
              </w:rPr>
              <w:t xml:space="preserve"> τμήμα (δηλ. ποσοστό)</w:t>
            </w:r>
            <w:r w:rsidRPr="001F403E">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11) Για </w:t>
            </w:r>
            <w:r w:rsidRPr="001F403E">
              <w:rPr>
                <w:rFonts w:ascii="Times New Roman" w:eastAsia="Times New Roman" w:hAnsi="Times New Roman" w:cs="Times New Roman"/>
                <w:b/>
                <w:i/>
                <w:sz w:val="24"/>
                <w:szCs w:val="24"/>
                <w:lang w:eastAsia="zh-CN"/>
              </w:rPr>
              <w:t xml:space="preserve">δημόσιες συμβάσεις προμηθειών </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Κατά περίπτωση, ο οικονομικός φορέας δηλώνει περαιτέρω ότι θα προσκομίσει τα απαιτούμενα πιστοποιητικά γνησιότητας.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1F403E" w:rsidRPr="001F403E" w:rsidTr="00D70835">
        <w:tc>
          <w:tcPr>
            <w:tcW w:w="4479" w:type="dxa"/>
            <w:tcBorders>
              <w:top w:val="single" w:sz="4" w:space="0" w:color="000000"/>
              <w:left w:val="single" w:sz="4" w:space="0" w:color="000000"/>
              <w:bottom w:val="single" w:sz="4" w:space="0" w:color="000000"/>
            </w:tcBorders>
            <w:shd w:val="clear" w:color="auto" w:fill="auto"/>
          </w:tcPr>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lastRenderedPageBreak/>
              <w:t xml:space="preserve">12) Για </w:t>
            </w:r>
            <w:r w:rsidRPr="001F403E">
              <w:rPr>
                <w:rFonts w:ascii="Times New Roman" w:eastAsia="Times New Roman" w:hAnsi="Times New Roman" w:cs="Times New Roman"/>
                <w:b/>
                <w:i/>
                <w:sz w:val="24"/>
                <w:szCs w:val="24"/>
                <w:lang w:eastAsia="zh-CN"/>
              </w:rPr>
              <w:t>δημόσιες συμβάσεις προμηθειών</w:t>
            </w: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1F403E">
              <w:rPr>
                <w:rFonts w:ascii="Times New Roman" w:eastAsia="Times New Roman" w:hAnsi="Times New Roman" w:cs="Times New Roman"/>
                <w:b/>
                <w:sz w:val="24"/>
                <w:szCs w:val="24"/>
                <w:lang w:eastAsia="zh-CN"/>
              </w:rPr>
              <w:t>πιστοποιητικά</w:t>
            </w:r>
            <w:r w:rsidRPr="001F403E">
              <w:rPr>
                <w:rFonts w:ascii="Times New Roman" w:eastAsia="Times New Roman" w:hAnsi="Times New Roman" w:cs="Times New Roman"/>
                <w:sz w:val="24"/>
                <w:szCs w:val="24"/>
                <w:lang w:eastAsia="zh-CN"/>
              </w:rPr>
              <w:t xml:space="preserve"> που έχουν εκδοθεί από επίσημα </w:t>
            </w:r>
            <w:r w:rsidRPr="001F403E">
              <w:rPr>
                <w:rFonts w:ascii="Times New Roman" w:eastAsia="Times New Roman" w:hAnsi="Times New Roman" w:cs="Times New Roman"/>
                <w:b/>
                <w:sz w:val="24"/>
                <w:szCs w:val="24"/>
                <w:lang w:eastAsia="zh-CN"/>
              </w:rPr>
              <w:t>ινστιτούτα ελέγχου ποιότητας</w:t>
            </w:r>
            <w:r w:rsidRPr="001F403E">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1F403E">
              <w:rPr>
                <w:rFonts w:ascii="Times New Roman" w:eastAsia="Times New Roman" w:hAnsi="Times New Roman" w:cs="Times New Roman"/>
                <w:sz w:val="24"/>
                <w:szCs w:val="24"/>
                <w:lang w:eastAsia="zh-CN"/>
              </w:rPr>
              <w:t>επαληθευόμενη</w:t>
            </w:r>
            <w:proofErr w:type="spellEnd"/>
            <w:r w:rsidRPr="001F403E">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b/>
                <w:sz w:val="24"/>
                <w:szCs w:val="24"/>
                <w:lang w:eastAsia="zh-CN"/>
              </w:rPr>
              <w:t>Εάν όχι</w:t>
            </w:r>
            <w:r w:rsidRPr="001F403E">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1F403E" w:rsidRPr="001F403E" w:rsidRDefault="001F403E" w:rsidP="001F403E">
            <w:pPr>
              <w:suppressAutoHyphens/>
              <w:snapToGrid w:val="0"/>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 Ναι [] Όχι</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1F403E" w:rsidRPr="001F403E" w:rsidRDefault="001F403E" w:rsidP="001F403E">
      <w:pPr>
        <w:suppressAutoHyphens/>
        <w:spacing w:after="0" w:line="240" w:lineRule="auto"/>
        <w:jc w:val="both"/>
        <w:rPr>
          <w:rFonts w:ascii="Times New Roman" w:eastAsia="Times New Roman" w:hAnsi="Times New Roman" w:cs="Times New Roman"/>
          <w:b/>
          <w:bCs/>
          <w:sz w:val="24"/>
          <w:szCs w:val="24"/>
          <w:lang w:eastAsia="zh-CN"/>
        </w:rPr>
      </w:pPr>
    </w:p>
    <w:p w:rsidR="001F403E" w:rsidRPr="001F403E" w:rsidRDefault="001F403E" w:rsidP="001F403E">
      <w:pPr>
        <w:keepNext/>
        <w:suppressAutoHyphens/>
        <w:spacing w:before="120" w:after="360" w:line="240" w:lineRule="auto"/>
        <w:jc w:val="both"/>
        <w:rPr>
          <w:rFonts w:ascii="Times New Roman" w:eastAsia="Times New Roman" w:hAnsi="Times New Roman" w:cs="Times New Roman"/>
          <w:b/>
          <w:sz w:val="24"/>
          <w:szCs w:val="24"/>
          <w:lang w:eastAsia="zh-CN"/>
        </w:rPr>
      </w:pPr>
    </w:p>
    <w:p w:rsidR="001F403E" w:rsidRPr="001F403E" w:rsidRDefault="001F403E" w:rsidP="001F403E">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1F403E">
        <w:rPr>
          <w:rFonts w:ascii="Times New Roman" w:eastAsia="Times New Roman" w:hAnsi="Times New Roman" w:cs="Times New Roman"/>
          <w:b/>
          <w:bCs/>
          <w:sz w:val="24"/>
          <w:szCs w:val="24"/>
          <w:lang w:eastAsia="zh-CN"/>
        </w:rPr>
        <w:lastRenderedPageBreak/>
        <w:t>Μέρος VI: Τελικές δηλώσεις</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F403E">
        <w:rPr>
          <w:rFonts w:ascii="Times New Roman" w:eastAsia="Times New Roman" w:hAnsi="Times New Roman" w:cs="Times New Roman"/>
          <w:sz w:val="24"/>
          <w:szCs w:val="24"/>
          <w:vertAlign w:val="superscript"/>
          <w:lang w:eastAsia="zh-CN"/>
        </w:rPr>
        <w:endnoteReference w:id="40"/>
      </w:r>
      <w:r w:rsidRPr="001F403E">
        <w:rPr>
          <w:rFonts w:ascii="Times New Roman" w:eastAsia="Times New Roman" w:hAnsi="Times New Roman" w:cs="Times New Roman"/>
          <w:i/>
          <w:sz w:val="24"/>
          <w:szCs w:val="24"/>
          <w:lang w:eastAsia="zh-CN"/>
        </w:rPr>
        <w:t>, εκτός εάν :</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403E">
        <w:rPr>
          <w:rFonts w:ascii="Times New Roman" w:eastAsia="Times New Roman" w:hAnsi="Times New Roman" w:cs="Times New Roman"/>
          <w:sz w:val="24"/>
          <w:szCs w:val="24"/>
          <w:vertAlign w:val="superscript"/>
          <w:lang w:eastAsia="zh-CN"/>
        </w:rPr>
        <w:endnoteReference w:id="41"/>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1F403E" w:rsidRPr="001F403E" w:rsidRDefault="001F403E" w:rsidP="001F403E">
      <w:pPr>
        <w:suppressAutoHyphens/>
        <w:spacing w:after="0" w:line="240" w:lineRule="auto"/>
        <w:jc w:val="both"/>
        <w:rPr>
          <w:rFonts w:ascii="Times New Roman" w:eastAsia="Times New Roman" w:hAnsi="Times New Roman" w:cs="Times New Roman"/>
          <w:sz w:val="24"/>
          <w:szCs w:val="24"/>
          <w:lang w:eastAsia="zh-CN"/>
        </w:rPr>
      </w:pPr>
      <w:r w:rsidRPr="001F403E">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F403E">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403E">
        <w:rPr>
          <w:rFonts w:ascii="Times New Roman" w:eastAsia="Times New Roman" w:hAnsi="Times New Roman" w:cs="Times New Roman"/>
          <w:i/>
          <w:sz w:val="24"/>
          <w:szCs w:val="24"/>
          <w:lang w:eastAsia="zh-CN"/>
        </w:rPr>
        <w:t>.</w:t>
      </w:r>
    </w:p>
    <w:p w:rsidR="001F403E" w:rsidRPr="001F403E" w:rsidRDefault="001F403E" w:rsidP="001F403E">
      <w:pPr>
        <w:suppressAutoHyphens/>
        <w:spacing w:after="0" w:line="240" w:lineRule="auto"/>
        <w:jc w:val="both"/>
        <w:rPr>
          <w:rFonts w:ascii="Times New Roman" w:eastAsia="Times New Roman" w:hAnsi="Times New Roman" w:cs="Times New Roman"/>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r w:rsidRPr="001F403E">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1F403E">
        <w:rPr>
          <w:rFonts w:ascii="Times New Roman" w:eastAsia="Times New Roman" w:hAnsi="Times New Roman" w:cs="Times New Roman"/>
          <w:b/>
          <w:i/>
          <w:sz w:val="24"/>
          <w:szCs w:val="24"/>
          <w:lang w:eastAsia="zh-CN"/>
        </w:rPr>
        <w:t>ές</w:t>
      </w:r>
      <w:proofErr w:type="spellEnd"/>
      <w:r w:rsidRPr="001F403E">
        <w:rPr>
          <w:rFonts w:ascii="Times New Roman" w:eastAsia="Times New Roman" w:hAnsi="Times New Roman" w:cs="Times New Roman"/>
          <w:b/>
          <w:i/>
          <w:sz w:val="24"/>
          <w:szCs w:val="24"/>
          <w:lang w:eastAsia="zh-CN"/>
        </w:rPr>
        <w:t xml:space="preserve">): [……]   </w:t>
      </w: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b/>
          <w:i/>
          <w:sz w:val="24"/>
          <w:szCs w:val="24"/>
          <w:lang w:eastAsia="zh-CN"/>
        </w:rPr>
      </w:pPr>
    </w:p>
    <w:p w:rsidR="001F403E" w:rsidRPr="001F403E" w:rsidRDefault="001F403E" w:rsidP="001F403E">
      <w:pPr>
        <w:tabs>
          <w:tab w:val="left" w:pos="4410"/>
        </w:tabs>
        <w:suppressAutoHyphens/>
        <w:spacing w:after="0" w:line="240" w:lineRule="auto"/>
        <w:jc w:val="both"/>
        <w:rPr>
          <w:rFonts w:ascii="Times New Roman" w:eastAsia="Times New Roman" w:hAnsi="Times New Roman" w:cs="Times New Roman"/>
          <w:sz w:val="24"/>
          <w:szCs w:val="24"/>
          <w:lang w:eastAsia="zh-CN"/>
        </w:rPr>
      </w:pPr>
    </w:p>
    <w:p w:rsidR="00E0093F" w:rsidRDefault="00E0093F"/>
    <w:sectPr w:rsidR="00E0093F" w:rsidSect="00A1308A">
      <w:footerReference w:type="default" r:id="rId8"/>
      <w:pgSz w:w="11906" w:h="16838"/>
      <w:pgMar w:top="993"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35" w:rsidRDefault="00D70835" w:rsidP="001F403E">
      <w:pPr>
        <w:spacing w:after="0" w:line="240" w:lineRule="auto"/>
      </w:pPr>
      <w:r>
        <w:separator/>
      </w:r>
    </w:p>
  </w:endnote>
  <w:endnote w:type="continuationSeparator" w:id="0">
    <w:p w:rsidR="00D70835" w:rsidRDefault="00D70835" w:rsidP="001F403E">
      <w:pPr>
        <w:spacing w:after="0" w:line="240" w:lineRule="auto"/>
      </w:pPr>
      <w:r>
        <w:continuationSeparator/>
      </w:r>
    </w:p>
  </w:endnote>
  <w:endnote w:id="1">
    <w:p w:rsidR="00D70835" w:rsidRPr="00F57E0B" w:rsidRDefault="00D70835" w:rsidP="001F403E">
      <w:pPr>
        <w:rPr>
          <w:sz w:val="18"/>
          <w:szCs w:val="18"/>
        </w:rPr>
      </w:pPr>
      <w:r w:rsidRPr="00E733F2">
        <w:rPr>
          <w:rStyle w:val="a5"/>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70835" w:rsidRPr="00F57E0B" w:rsidRDefault="00D70835" w:rsidP="001F403E">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70835" w:rsidRPr="00F57E0B" w:rsidRDefault="00D70835" w:rsidP="001F403E">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70835" w:rsidRPr="00F57E0B" w:rsidRDefault="00D70835" w:rsidP="001F403E">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Έχει δηλαδή ως κύριο σκοπό την κοινωνική και επαγγελματική ένταξη ατόμων με αναπηρία ή </w:t>
      </w:r>
      <w:proofErr w:type="spellStart"/>
      <w:r w:rsidRPr="00F57E0B">
        <w:rPr>
          <w:sz w:val="18"/>
          <w:szCs w:val="18"/>
        </w:rPr>
        <w:t>μειονεκτούντων</w:t>
      </w:r>
      <w:proofErr w:type="spellEnd"/>
      <w:r w:rsidRPr="00F57E0B">
        <w:rPr>
          <w:sz w:val="18"/>
          <w:szCs w:val="18"/>
        </w:rPr>
        <w:t xml:space="preserve"> ατόμων.</w:t>
      </w:r>
    </w:p>
  </w:endnote>
  <w:endnote w:id="5">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Τα δικαιολογητικά και η κατάταξη, εάν υπάρχουν, αναφέρονται στην πιστοποίηση.</w:t>
      </w:r>
    </w:p>
  </w:endnote>
  <w:endnote w:id="6">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Ειδικότερα ως μέλος ένωσης ή κοινοπραξίας ή άλλου παρόμοιου καθεστώτος.</w:t>
      </w:r>
    </w:p>
  </w:endnote>
  <w:endnote w:id="7">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 Επισημαίνεται ότι σύμφωνα με το δεύτερο εδάφιο του άρθρου 78 “</w:t>
      </w:r>
      <w:r w:rsidRPr="00F57E0B">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57E0B">
        <w:rPr>
          <w:i/>
          <w:iCs/>
          <w:sz w:val="18"/>
          <w:szCs w:val="18"/>
        </w:rPr>
        <w:t>στ΄</w:t>
      </w:r>
      <w:proofErr w:type="spellEnd"/>
      <w:r w:rsidRPr="00F57E0B">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57E0B">
        <w:rPr>
          <w:sz w:val="18"/>
          <w:szCs w:val="18"/>
        </w:rPr>
        <w:t>.”</w:t>
      </w:r>
    </w:p>
  </w:endnote>
  <w:endnote w:id="8">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1">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2">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6"/>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3">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6"/>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D70835" w:rsidRPr="00F57E0B" w:rsidRDefault="00D70835" w:rsidP="001F403E">
      <w:pPr>
        <w:pStyle w:val="a3"/>
        <w:tabs>
          <w:tab w:val="left" w:pos="284"/>
        </w:tabs>
        <w:rPr>
          <w:sz w:val="18"/>
          <w:szCs w:val="18"/>
        </w:rPr>
      </w:pPr>
      <w:r w:rsidRPr="00F57E0B">
        <w:rPr>
          <w:rStyle w:val="a5"/>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8">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19">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0">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Επαναλάβετε όσες φορές χρειάζεται.</w:t>
      </w:r>
    </w:p>
  </w:endnote>
  <w:endnote w:id="25">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Άρθρο 73 παρ. 5.</w:t>
      </w:r>
    </w:p>
  </w:endnote>
  <w:endnote w:id="28">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30">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1">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2">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F57E0B">
        <w:rPr>
          <w:sz w:val="18"/>
          <w:szCs w:val="18"/>
        </w:rPr>
        <w:t>Πρβλ</w:t>
      </w:r>
      <w:proofErr w:type="spellEnd"/>
      <w:r w:rsidRPr="00F57E0B">
        <w:rPr>
          <w:sz w:val="18"/>
          <w:szCs w:val="18"/>
        </w:rPr>
        <w:t xml:space="preserve">  και άρθρο 375 παρ. 10.</w:t>
      </w:r>
    </w:p>
  </w:endnote>
  <w:endnote w:id="33">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πέντε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πέντε έτη.</w:t>
      </w:r>
    </w:p>
  </w:endnote>
  <w:endnote w:id="35">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Οι αναθέτουσες αρχές μπορούν να </w:t>
      </w:r>
      <w:r w:rsidRPr="00F57E0B">
        <w:rPr>
          <w:b/>
          <w:sz w:val="18"/>
          <w:szCs w:val="18"/>
        </w:rPr>
        <w:t>ζητούν</w:t>
      </w:r>
      <w:r w:rsidRPr="00F57E0B">
        <w:rPr>
          <w:sz w:val="18"/>
          <w:szCs w:val="18"/>
        </w:rPr>
        <w:t xml:space="preserve"> έως τρία έτη και να </w:t>
      </w:r>
      <w:r w:rsidRPr="00F57E0B">
        <w:rPr>
          <w:b/>
          <w:sz w:val="18"/>
          <w:szCs w:val="18"/>
        </w:rPr>
        <w:t>επιτρέπουν</w:t>
      </w:r>
      <w:r w:rsidRPr="00F57E0B">
        <w:rPr>
          <w:sz w:val="18"/>
          <w:szCs w:val="18"/>
        </w:rPr>
        <w:t xml:space="preserve"> την τεκμηρίωση εμπειρίας που </w:t>
      </w:r>
      <w:r w:rsidRPr="00F57E0B">
        <w:rPr>
          <w:b/>
          <w:sz w:val="18"/>
          <w:szCs w:val="18"/>
        </w:rPr>
        <w:t>υπερβαίνει</w:t>
      </w:r>
      <w:r w:rsidRPr="00F57E0B">
        <w:rPr>
          <w:sz w:val="18"/>
          <w:szCs w:val="18"/>
        </w:rPr>
        <w:t xml:space="preserve"> τα τρία έτη.</w:t>
      </w:r>
    </w:p>
  </w:endnote>
  <w:endnote w:id="36">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Πρέπει να απαριθμούνται </w:t>
      </w:r>
      <w:r w:rsidRPr="00F57E0B">
        <w:rPr>
          <w:b/>
          <w:sz w:val="18"/>
          <w:szCs w:val="18"/>
          <w:u w:val="single"/>
        </w:rPr>
        <w:t>όλοι</w:t>
      </w:r>
      <w:r w:rsidRPr="00F57E0B">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57E0B">
        <w:rPr>
          <w:sz w:val="18"/>
          <w:szCs w:val="18"/>
        </w:rPr>
        <w:t>πάροχος</w:t>
      </w:r>
      <w:proofErr w:type="spellEnd"/>
      <w:r w:rsidRPr="00F57E0B">
        <w:rPr>
          <w:sz w:val="18"/>
          <w:szCs w:val="18"/>
        </w:rPr>
        <w:t xml:space="preserve"> υπηρεσιών.</w:t>
      </w:r>
    </w:p>
  </w:endnote>
  <w:endnote w:id="39">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t xml:space="preserve">Επισημαίνεται ότι εάν ο οικονομικός φορέας </w:t>
      </w:r>
      <w:r w:rsidRPr="00F57E0B">
        <w:rPr>
          <w:b/>
          <w:sz w:val="18"/>
          <w:szCs w:val="18"/>
          <w:u w:val="single"/>
        </w:rPr>
        <w:t>έχει</w:t>
      </w:r>
      <w:r w:rsidRPr="00F57E0B">
        <w:rPr>
          <w:sz w:val="18"/>
          <w:szCs w:val="18"/>
        </w:rPr>
        <w:t xml:space="preserve"> αποφασίσει να αναθέσει τμήμα της σύμβασης σε τρίτους υπό μορφή υπεργολαβίας </w:t>
      </w:r>
      <w:r w:rsidRPr="00F57E0B">
        <w:rPr>
          <w:b/>
          <w:sz w:val="18"/>
          <w:szCs w:val="18"/>
          <w:u w:val="single"/>
        </w:rPr>
        <w:t>και</w:t>
      </w:r>
      <w:r w:rsidRPr="00F57E0B">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D70835" w:rsidRPr="00F57E0B" w:rsidRDefault="00D70835" w:rsidP="001F403E">
      <w:pPr>
        <w:pStyle w:val="a3"/>
        <w:tabs>
          <w:tab w:val="left" w:pos="284"/>
        </w:tabs>
        <w:rPr>
          <w:sz w:val="18"/>
          <w:szCs w:val="18"/>
        </w:rPr>
      </w:pPr>
      <w:r w:rsidRPr="00F57E0B">
        <w:rPr>
          <w:rStyle w:val="a5"/>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41">
    <w:p w:rsidR="00D70835" w:rsidRPr="00F57E0B" w:rsidRDefault="00D70835" w:rsidP="001F403E">
      <w:pPr>
        <w:pStyle w:val="a3"/>
        <w:tabs>
          <w:tab w:val="left" w:pos="284"/>
        </w:tabs>
        <w:rPr>
          <w:rFonts w:ascii="Calibri" w:hAnsi="Calibri" w:cs="Calibri"/>
          <w:sz w:val="18"/>
          <w:szCs w:val="18"/>
          <w:highlight w:val="yellow"/>
        </w:rPr>
      </w:pPr>
      <w:r w:rsidRPr="00F57E0B">
        <w:rPr>
          <w:rStyle w:val="a5"/>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35" w:rsidRDefault="00D70835">
    <w:pPr>
      <w:pStyle w:val="a4"/>
      <w:jc w:val="center"/>
    </w:pPr>
    <w:r>
      <w:fldChar w:fldCharType="begin"/>
    </w:r>
    <w:r>
      <w:instrText>PAGE   \* MERGEFORMAT</w:instrText>
    </w:r>
    <w:r>
      <w:fldChar w:fldCharType="separate"/>
    </w:r>
    <w:r w:rsidR="002E394B">
      <w:rPr>
        <w:noProof/>
      </w:rPr>
      <w:t>21</w:t>
    </w:r>
    <w:r>
      <w:fldChar w:fldCharType="end"/>
    </w:r>
  </w:p>
  <w:p w:rsidR="00D70835" w:rsidRDefault="00D7083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35" w:rsidRDefault="00D70835" w:rsidP="001F403E">
      <w:pPr>
        <w:spacing w:after="0" w:line="240" w:lineRule="auto"/>
      </w:pPr>
      <w:r>
        <w:separator/>
      </w:r>
    </w:p>
  </w:footnote>
  <w:footnote w:type="continuationSeparator" w:id="0">
    <w:p w:rsidR="00D70835" w:rsidRDefault="00D70835" w:rsidP="001F4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E"/>
    <w:rsid w:val="000F0292"/>
    <w:rsid w:val="001F403E"/>
    <w:rsid w:val="002E394B"/>
    <w:rsid w:val="003A29E1"/>
    <w:rsid w:val="005D4129"/>
    <w:rsid w:val="00722B61"/>
    <w:rsid w:val="00936CFE"/>
    <w:rsid w:val="00A1308A"/>
    <w:rsid w:val="00CB17AC"/>
    <w:rsid w:val="00D4549D"/>
    <w:rsid w:val="00D70835"/>
    <w:rsid w:val="00E009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403E"/>
    <w:pPr>
      <w:spacing w:after="0" w:line="240" w:lineRule="auto"/>
    </w:pPr>
    <w:rPr>
      <w:sz w:val="20"/>
      <w:szCs w:val="20"/>
    </w:rPr>
  </w:style>
  <w:style w:type="character" w:customStyle="1" w:styleId="Char">
    <w:name w:val="Κείμενο σημείωσης τέλους Char"/>
    <w:basedOn w:val="a0"/>
    <w:link w:val="a3"/>
    <w:uiPriority w:val="99"/>
    <w:semiHidden/>
    <w:rsid w:val="001F403E"/>
    <w:rPr>
      <w:sz w:val="20"/>
      <w:szCs w:val="20"/>
    </w:rPr>
  </w:style>
  <w:style w:type="paragraph" w:styleId="a4">
    <w:name w:val="footer"/>
    <w:basedOn w:val="a"/>
    <w:link w:val="Char0"/>
    <w:rsid w:val="001F403E"/>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0">
    <w:name w:val="Υποσέλιδο Char"/>
    <w:basedOn w:val="a0"/>
    <w:link w:val="a4"/>
    <w:rsid w:val="001F403E"/>
    <w:rPr>
      <w:rFonts w:ascii="Times New Roman" w:eastAsia="Times New Roman" w:hAnsi="Times New Roman" w:cs="Times New Roman"/>
      <w:sz w:val="24"/>
      <w:szCs w:val="24"/>
      <w:lang w:eastAsia="zh-CN"/>
    </w:rPr>
  </w:style>
  <w:style w:type="character" w:customStyle="1" w:styleId="a5">
    <w:name w:val="Χαρακτήρες σημείωσης τέλους"/>
    <w:rsid w:val="001F403E"/>
    <w:rPr>
      <w:vertAlign w:val="superscript"/>
    </w:rPr>
  </w:style>
  <w:style w:type="character" w:customStyle="1" w:styleId="DeltaViewInsertion">
    <w:name w:val="DeltaView Insertion"/>
    <w:rsid w:val="001F403E"/>
    <w:rPr>
      <w:b/>
      <w:i/>
      <w:spacing w:val="0"/>
      <w:lang w:val="el-GR"/>
    </w:rPr>
  </w:style>
  <w:style w:type="character" w:customStyle="1" w:styleId="a6">
    <w:name w:val="Σύμβολο υποσημείωσης"/>
    <w:rsid w:val="001F403E"/>
    <w:rPr>
      <w:vertAlign w:val="superscript"/>
    </w:rPr>
  </w:style>
  <w:style w:type="paragraph" w:styleId="a7">
    <w:name w:val="Balloon Text"/>
    <w:basedOn w:val="a"/>
    <w:link w:val="Char1"/>
    <w:uiPriority w:val="99"/>
    <w:semiHidden/>
    <w:unhideWhenUsed/>
    <w:rsid w:val="00CB17A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B1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4267</Words>
  <Characters>23042</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6</cp:revision>
  <cp:lastPrinted>2020-01-29T10:39:00Z</cp:lastPrinted>
  <dcterms:created xsi:type="dcterms:W3CDTF">2020-01-23T11:38:00Z</dcterms:created>
  <dcterms:modified xsi:type="dcterms:W3CDTF">2020-10-16T11:41:00Z</dcterms:modified>
</cp:coreProperties>
</file>