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32"/>
        <w:tblW w:w="9647" w:type="dxa"/>
        <w:tblLayout w:type="fixed"/>
        <w:tblLook w:val="0000" w:firstRow="0" w:lastRow="0" w:firstColumn="0" w:lastColumn="0" w:noHBand="0" w:noVBand="0"/>
      </w:tblPr>
      <w:tblGrid>
        <w:gridCol w:w="4632"/>
        <w:gridCol w:w="1055"/>
        <w:gridCol w:w="3960"/>
      </w:tblGrid>
      <w:tr w:rsidR="00366399" w:rsidRPr="00E64A9F" w:rsidTr="00D750E7">
        <w:trPr>
          <w:trHeight w:val="724"/>
        </w:trPr>
        <w:tc>
          <w:tcPr>
            <w:tcW w:w="4632" w:type="dxa"/>
          </w:tcPr>
          <w:p w:rsidR="00366399" w:rsidRPr="00E64A9F" w:rsidRDefault="00366399" w:rsidP="00D750E7">
            <w:pPr>
              <w:rPr>
                <w:color w:val="FFFFFF"/>
                <w:sz w:val="22"/>
                <w:szCs w:val="22"/>
                <w:lang w:val="en-US" w:eastAsia="en-US"/>
              </w:rPr>
            </w:pPr>
            <w:r w:rsidRPr="00E64A9F">
              <w:rPr>
                <w:color w:val="FFFFFF"/>
                <w:sz w:val="22"/>
                <w:szCs w:val="22"/>
                <w:lang w:eastAsia="en-US"/>
              </w:rPr>
              <w:t xml:space="preserve">  </w:t>
            </w:r>
            <w:r w:rsidRPr="00E64A9F">
              <w:rPr>
                <w:color w:val="FFFFFF"/>
                <w:sz w:val="22"/>
                <w:szCs w:val="22"/>
                <w:lang w:val="en-US" w:eastAsia="en-US"/>
              </w:rPr>
              <w:t xml:space="preserve">             </w:t>
            </w:r>
            <w:r w:rsidRPr="00E64A9F">
              <w:rPr>
                <w:color w:val="FFFFFF"/>
                <w:sz w:val="22"/>
                <w:szCs w:val="22"/>
                <w:lang w:eastAsia="en-US"/>
              </w:rPr>
              <w:t xml:space="preserve">  </w:t>
            </w:r>
            <w:r w:rsidR="002468CD" w:rsidRPr="00E64A9F">
              <w:rPr>
                <w:noProof/>
                <w:sz w:val="22"/>
                <w:szCs w:val="22"/>
              </w:rPr>
              <w:drawing>
                <wp:inline distT="0" distB="0" distL="0" distR="0">
                  <wp:extent cx="485775" cy="5143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85775" cy="514350"/>
                          </a:xfrm>
                          <a:prstGeom prst="rect">
                            <a:avLst/>
                          </a:prstGeom>
                          <a:solidFill>
                            <a:srgbClr val="FFFFFF"/>
                          </a:solidFill>
                          <a:ln w="9525">
                            <a:noFill/>
                            <a:miter lim="800000"/>
                            <a:headEnd/>
                            <a:tailEnd/>
                          </a:ln>
                        </pic:spPr>
                      </pic:pic>
                    </a:graphicData>
                  </a:graphic>
                </wp:inline>
              </w:drawing>
            </w:r>
          </w:p>
        </w:tc>
        <w:tc>
          <w:tcPr>
            <w:tcW w:w="1055" w:type="dxa"/>
          </w:tcPr>
          <w:p w:rsidR="00366399" w:rsidRPr="00E64A9F" w:rsidRDefault="00366399" w:rsidP="00D750E7">
            <w:pPr>
              <w:jc w:val="center"/>
              <w:rPr>
                <w:sz w:val="22"/>
                <w:szCs w:val="22"/>
                <w:lang w:eastAsia="en-US"/>
              </w:rPr>
            </w:pPr>
          </w:p>
        </w:tc>
        <w:tc>
          <w:tcPr>
            <w:tcW w:w="3960" w:type="dxa"/>
          </w:tcPr>
          <w:p w:rsidR="00366399" w:rsidRPr="00E64A9F" w:rsidRDefault="00366399" w:rsidP="00D750E7">
            <w:pPr>
              <w:rPr>
                <w:sz w:val="22"/>
                <w:szCs w:val="22"/>
                <w:lang w:val="en-US" w:eastAsia="en-US"/>
              </w:rPr>
            </w:pPr>
          </w:p>
        </w:tc>
      </w:tr>
      <w:tr w:rsidR="00366399" w:rsidRPr="00E64A9F" w:rsidTr="00D750E7">
        <w:trPr>
          <w:trHeight w:val="546"/>
        </w:trPr>
        <w:tc>
          <w:tcPr>
            <w:tcW w:w="4632" w:type="dxa"/>
            <w:vAlign w:val="bottom"/>
          </w:tcPr>
          <w:p w:rsidR="00366399" w:rsidRPr="00E64A9F" w:rsidRDefault="00366399" w:rsidP="00D750E7">
            <w:pPr>
              <w:rPr>
                <w:b/>
                <w:sz w:val="22"/>
                <w:szCs w:val="22"/>
                <w:lang w:eastAsia="en-US"/>
              </w:rPr>
            </w:pPr>
            <w:r w:rsidRPr="00E64A9F">
              <w:rPr>
                <w:b/>
                <w:sz w:val="22"/>
                <w:szCs w:val="22"/>
              </w:rPr>
              <w:t>ΕΛΛΗΝΙΚΗ ΔΗΜΟΚΡΑΤΙΑ</w:t>
            </w:r>
          </w:p>
          <w:p w:rsidR="00366399" w:rsidRPr="00E64A9F" w:rsidRDefault="00366399" w:rsidP="00D750E7">
            <w:pPr>
              <w:rPr>
                <w:b/>
                <w:sz w:val="22"/>
                <w:szCs w:val="22"/>
                <w:lang w:eastAsia="en-US"/>
              </w:rPr>
            </w:pPr>
            <w:r w:rsidRPr="00E64A9F">
              <w:rPr>
                <w:b/>
                <w:sz w:val="22"/>
                <w:szCs w:val="22"/>
              </w:rPr>
              <w:t>ΝΟΜΟΣ ΜΑΓΝΗΣΙΑΣ</w:t>
            </w:r>
          </w:p>
        </w:tc>
        <w:tc>
          <w:tcPr>
            <w:tcW w:w="1055" w:type="dxa"/>
          </w:tcPr>
          <w:p w:rsidR="00366399" w:rsidRPr="00E64A9F" w:rsidRDefault="00366399" w:rsidP="00D750E7">
            <w:pPr>
              <w:rPr>
                <w:sz w:val="22"/>
                <w:szCs w:val="22"/>
              </w:rPr>
            </w:pPr>
          </w:p>
        </w:tc>
        <w:tc>
          <w:tcPr>
            <w:tcW w:w="3960" w:type="dxa"/>
          </w:tcPr>
          <w:p w:rsidR="00366399" w:rsidRPr="00E64A9F" w:rsidRDefault="008875CC" w:rsidP="008261D4">
            <w:pPr>
              <w:rPr>
                <w:sz w:val="22"/>
                <w:szCs w:val="22"/>
                <w:lang w:eastAsia="en-US"/>
              </w:rPr>
            </w:pPr>
            <w:r w:rsidRPr="00E64A9F">
              <w:rPr>
                <w:sz w:val="22"/>
                <w:szCs w:val="22"/>
                <w:lang w:eastAsia="en-US"/>
              </w:rPr>
              <w:t xml:space="preserve"> </w:t>
            </w:r>
            <w:r w:rsidR="00454E22" w:rsidRPr="00E64A9F">
              <w:rPr>
                <w:sz w:val="22"/>
                <w:szCs w:val="22"/>
                <w:lang w:eastAsia="en-US"/>
              </w:rPr>
              <w:t xml:space="preserve">  </w:t>
            </w:r>
            <w:r w:rsidR="009E6A43" w:rsidRPr="00E64A9F">
              <w:rPr>
                <w:sz w:val="22"/>
                <w:szCs w:val="22"/>
                <w:lang w:eastAsia="en-US"/>
              </w:rPr>
              <w:t xml:space="preserve"> </w:t>
            </w:r>
            <w:r w:rsidR="00454E22" w:rsidRPr="00E64A9F">
              <w:rPr>
                <w:sz w:val="22"/>
                <w:szCs w:val="22"/>
                <w:lang w:eastAsia="en-US"/>
              </w:rPr>
              <w:t xml:space="preserve"> </w:t>
            </w:r>
            <w:r w:rsidR="00645CBC" w:rsidRPr="00E64A9F">
              <w:rPr>
                <w:sz w:val="22"/>
                <w:szCs w:val="22"/>
                <w:lang w:eastAsia="en-US"/>
              </w:rPr>
              <w:t>Βόλος</w:t>
            </w:r>
            <w:r w:rsidR="00C509EB" w:rsidRPr="00E64A9F">
              <w:rPr>
                <w:sz w:val="22"/>
                <w:szCs w:val="22"/>
                <w:lang w:eastAsia="en-US"/>
              </w:rPr>
              <w:t xml:space="preserve">, </w:t>
            </w:r>
            <w:r w:rsidR="007A1300" w:rsidRPr="00E64A9F">
              <w:rPr>
                <w:sz w:val="22"/>
                <w:szCs w:val="22"/>
                <w:lang w:eastAsia="en-US"/>
              </w:rPr>
              <w:t xml:space="preserve"> </w:t>
            </w:r>
            <w:r w:rsidR="006C499E" w:rsidRPr="00E64A9F">
              <w:rPr>
                <w:sz w:val="22"/>
                <w:szCs w:val="22"/>
                <w:lang w:eastAsia="en-US"/>
              </w:rPr>
              <w:t xml:space="preserve"> </w:t>
            </w:r>
            <w:r w:rsidR="00C26921" w:rsidRPr="00E64A9F">
              <w:rPr>
                <w:sz w:val="22"/>
                <w:szCs w:val="22"/>
                <w:lang w:eastAsia="en-US"/>
              </w:rPr>
              <w:t xml:space="preserve">   </w:t>
            </w:r>
            <w:r w:rsidR="009E6A43" w:rsidRPr="00E64A9F">
              <w:rPr>
                <w:sz w:val="22"/>
                <w:szCs w:val="22"/>
                <w:lang w:eastAsia="en-US"/>
              </w:rPr>
              <w:t xml:space="preserve"> </w:t>
            </w:r>
            <w:r w:rsidR="002B415D">
              <w:rPr>
                <w:sz w:val="22"/>
                <w:szCs w:val="22"/>
                <w:lang w:eastAsia="en-US"/>
              </w:rPr>
              <w:t>27</w:t>
            </w:r>
            <w:bookmarkStart w:id="0" w:name="_GoBack"/>
            <w:bookmarkEnd w:id="0"/>
            <w:r w:rsidR="00C617D6" w:rsidRPr="00E64A9F">
              <w:rPr>
                <w:sz w:val="22"/>
                <w:szCs w:val="22"/>
                <w:lang w:eastAsia="en-US"/>
              </w:rPr>
              <w:t>/</w:t>
            </w:r>
            <w:r w:rsidR="008261D4">
              <w:rPr>
                <w:sz w:val="22"/>
                <w:szCs w:val="22"/>
                <w:lang w:val="en-US" w:eastAsia="en-US"/>
              </w:rPr>
              <w:t>5</w:t>
            </w:r>
            <w:r w:rsidR="00F62487" w:rsidRPr="00E64A9F">
              <w:rPr>
                <w:sz w:val="22"/>
                <w:szCs w:val="22"/>
                <w:lang w:val="en-US" w:eastAsia="en-US"/>
              </w:rPr>
              <w:t>/20</w:t>
            </w:r>
            <w:r w:rsidR="00400A93" w:rsidRPr="00E64A9F">
              <w:rPr>
                <w:sz w:val="22"/>
                <w:szCs w:val="22"/>
                <w:lang w:eastAsia="en-US"/>
              </w:rPr>
              <w:t>21</w:t>
            </w:r>
          </w:p>
        </w:tc>
      </w:tr>
      <w:tr w:rsidR="00366399" w:rsidRPr="00E64A9F" w:rsidTr="00D750E7">
        <w:tc>
          <w:tcPr>
            <w:tcW w:w="4632" w:type="dxa"/>
            <w:vAlign w:val="bottom"/>
          </w:tcPr>
          <w:p w:rsidR="00366399" w:rsidRPr="00E64A9F" w:rsidRDefault="00366399" w:rsidP="00D750E7">
            <w:pPr>
              <w:pStyle w:val="1"/>
              <w:jc w:val="left"/>
              <w:rPr>
                <w:sz w:val="22"/>
                <w:szCs w:val="22"/>
                <w:lang w:eastAsia="en-US"/>
              </w:rPr>
            </w:pPr>
            <w:r w:rsidRPr="00E64A9F">
              <w:rPr>
                <w:sz w:val="22"/>
                <w:szCs w:val="22"/>
                <w:lang w:eastAsia="en-US"/>
              </w:rPr>
              <w:t>ΔΗΜΟΣ ΒΟΛΟΥ</w:t>
            </w:r>
          </w:p>
        </w:tc>
        <w:tc>
          <w:tcPr>
            <w:tcW w:w="1055" w:type="dxa"/>
          </w:tcPr>
          <w:p w:rsidR="00366399" w:rsidRPr="00E64A9F" w:rsidRDefault="00366399" w:rsidP="00D750E7">
            <w:pPr>
              <w:rPr>
                <w:sz w:val="22"/>
                <w:szCs w:val="22"/>
                <w:lang w:eastAsia="en-US"/>
              </w:rPr>
            </w:pPr>
          </w:p>
        </w:tc>
        <w:tc>
          <w:tcPr>
            <w:tcW w:w="3960" w:type="dxa"/>
          </w:tcPr>
          <w:p w:rsidR="00BF2A4A" w:rsidRPr="00E64A9F" w:rsidRDefault="00B8500D" w:rsidP="008261D4">
            <w:pPr>
              <w:rPr>
                <w:sz w:val="22"/>
                <w:szCs w:val="22"/>
                <w:lang w:val="en-US" w:eastAsia="en-US"/>
              </w:rPr>
            </w:pPr>
            <w:r w:rsidRPr="00E64A9F">
              <w:rPr>
                <w:sz w:val="22"/>
                <w:szCs w:val="22"/>
                <w:lang w:eastAsia="en-US"/>
              </w:rPr>
              <w:t xml:space="preserve">   </w:t>
            </w:r>
            <w:proofErr w:type="spellStart"/>
            <w:r w:rsidR="00366399" w:rsidRPr="00E64A9F">
              <w:rPr>
                <w:sz w:val="22"/>
                <w:szCs w:val="22"/>
                <w:lang w:eastAsia="en-US"/>
              </w:rPr>
              <w:t>Αριθμ</w:t>
            </w:r>
            <w:proofErr w:type="spellEnd"/>
            <w:r w:rsidR="00366399" w:rsidRPr="00E64A9F">
              <w:rPr>
                <w:sz w:val="22"/>
                <w:szCs w:val="22"/>
                <w:lang w:eastAsia="en-US"/>
              </w:rPr>
              <w:t xml:space="preserve">. </w:t>
            </w:r>
            <w:proofErr w:type="spellStart"/>
            <w:r w:rsidR="00366399" w:rsidRPr="00E64A9F">
              <w:rPr>
                <w:sz w:val="22"/>
                <w:szCs w:val="22"/>
                <w:lang w:eastAsia="en-US"/>
              </w:rPr>
              <w:t>Πρωτ</w:t>
            </w:r>
            <w:proofErr w:type="spellEnd"/>
            <w:r w:rsidR="00366399" w:rsidRPr="00E64A9F">
              <w:rPr>
                <w:sz w:val="22"/>
                <w:szCs w:val="22"/>
                <w:lang w:eastAsia="en-US"/>
              </w:rPr>
              <w:t>.:</w:t>
            </w:r>
            <w:r w:rsidR="003D180E" w:rsidRPr="00E64A9F">
              <w:rPr>
                <w:sz w:val="22"/>
                <w:szCs w:val="22"/>
                <w:lang w:eastAsia="en-US"/>
              </w:rPr>
              <w:t xml:space="preserve"> </w:t>
            </w:r>
            <w:r w:rsidR="002B415D">
              <w:t xml:space="preserve"> </w:t>
            </w:r>
            <w:r w:rsidR="002B415D" w:rsidRPr="002B415D">
              <w:rPr>
                <w:sz w:val="22"/>
                <w:szCs w:val="22"/>
                <w:lang w:eastAsia="en-US"/>
              </w:rPr>
              <w:t xml:space="preserve">40982 </w:t>
            </w:r>
            <w:r w:rsidR="000B27AF" w:rsidRPr="00E64A9F">
              <w:rPr>
                <w:sz w:val="22"/>
                <w:szCs w:val="22"/>
              </w:rPr>
              <w:t xml:space="preserve"> </w:t>
            </w:r>
            <w:r w:rsidR="005D189D" w:rsidRPr="00E64A9F">
              <w:rPr>
                <w:sz w:val="22"/>
                <w:szCs w:val="22"/>
              </w:rPr>
              <w:t xml:space="preserve"> </w:t>
            </w:r>
          </w:p>
        </w:tc>
      </w:tr>
      <w:tr w:rsidR="005805DA" w:rsidRPr="00E64A9F" w:rsidTr="00D750E7">
        <w:tc>
          <w:tcPr>
            <w:tcW w:w="4632" w:type="dxa"/>
            <w:vAlign w:val="bottom"/>
          </w:tcPr>
          <w:p w:rsidR="005805DA" w:rsidRPr="00E64A9F" w:rsidRDefault="005805DA" w:rsidP="005805DA">
            <w:pPr>
              <w:rPr>
                <w:b/>
                <w:sz w:val="22"/>
                <w:szCs w:val="22"/>
              </w:rPr>
            </w:pPr>
            <w:r w:rsidRPr="00E64A9F">
              <w:rPr>
                <w:b/>
                <w:sz w:val="22"/>
                <w:szCs w:val="22"/>
              </w:rPr>
              <w:t>ΔΙΕΥΘΥΝΣΗ ΠΡΟΓΡΑΜΜΑΤΙΣΜΟΥ</w:t>
            </w:r>
          </w:p>
          <w:p w:rsidR="005805DA" w:rsidRPr="00E64A9F" w:rsidRDefault="005805DA" w:rsidP="005805DA">
            <w:pPr>
              <w:rPr>
                <w:b/>
                <w:sz w:val="22"/>
                <w:szCs w:val="22"/>
              </w:rPr>
            </w:pPr>
            <w:r w:rsidRPr="00E64A9F">
              <w:rPr>
                <w:b/>
                <w:sz w:val="22"/>
                <w:szCs w:val="22"/>
              </w:rPr>
              <w:t>ΒΙΩΣΙΜΗΣ, ΑΝΑΠΤΥΞΗΣ ΚΑΙ</w:t>
            </w:r>
          </w:p>
          <w:p w:rsidR="005805DA" w:rsidRPr="00E64A9F" w:rsidRDefault="005805DA" w:rsidP="005805DA">
            <w:pPr>
              <w:rPr>
                <w:b/>
                <w:sz w:val="22"/>
                <w:szCs w:val="22"/>
                <w:lang w:eastAsia="en-US"/>
              </w:rPr>
            </w:pPr>
            <w:r w:rsidRPr="00E64A9F">
              <w:rPr>
                <w:b/>
                <w:sz w:val="22"/>
                <w:szCs w:val="22"/>
              </w:rPr>
              <w:t xml:space="preserve">ΝΕΩΝ ΤΕΧΝΟΛΟΓΙΩΝ                                                              </w:t>
            </w:r>
          </w:p>
        </w:tc>
        <w:tc>
          <w:tcPr>
            <w:tcW w:w="1055" w:type="dxa"/>
          </w:tcPr>
          <w:p w:rsidR="005805DA" w:rsidRPr="00E64A9F" w:rsidRDefault="005805DA" w:rsidP="005805DA">
            <w:pPr>
              <w:rPr>
                <w:sz w:val="22"/>
                <w:szCs w:val="22"/>
                <w:lang w:eastAsia="en-US"/>
              </w:rPr>
            </w:pPr>
          </w:p>
        </w:tc>
        <w:tc>
          <w:tcPr>
            <w:tcW w:w="3960" w:type="dxa"/>
          </w:tcPr>
          <w:p w:rsidR="005805DA" w:rsidRPr="00E64A9F" w:rsidRDefault="005805DA" w:rsidP="005805DA">
            <w:pPr>
              <w:rPr>
                <w:sz w:val="22"/>
                <w:szCs w:val="22"/>
                <w:lang w:eastAsia="en-US"/>
              </w:rPr>
            </w:pPr>
          </w:p>
        </w:tc>
      </w:tr>
      <w:tr w:rsidR="005805DA" w:rsidRPr="00E64A9F" w:rsidTr="00D750E7">
        <w:tc>
          <w:tcPr>
            <w:tcW w:w="4632" w:type="dxa"/>
            <w:vAlign w:val="bottom"/>
          </w:tcPr>
          <w:p w:rsidR="005805DA" w:rsidRPr="00E64A9F" w:rsidRDefault="005805DA" w:rsidP="005805DA">
            <w:pPr>
              <w:rPr>
                <w:b/>
                <w:sz w:val="22"/>
                <w:szCs w:val="22"/>
              </w:rPr>
            </w:pPr>
            <w:r w:rsidRPr="00E64A9F">
              <w:rPr>
                <w:b/>
                <w:sz w:val="22"/>
                <w:szCs w:val="22"/>
                <w:lang w:eastAsia="en-US"/>
              </w:rPr>
              <w:t xml:space="preserve">ΤΜΗΜΑ </w:t>
            </w:r>
            <w:r w:rsidRPr="00E64A9F">
              <w:rPr>
                <w:b/>
                <w:sz w:val="22"/>
                <w:szCs w:val="22"/>
              </w:rPr>
              <w:t xml:space="preserve"> ΗΛΕΚΤΡΟΝΙΚΗΣ ΔΙΑΚΥΒΕΡΝΗΣΗΣ &amp; ΔΙΑΦΑΝΕΙΑΣ         </w:t>
            </w:r>
          </w:p>
          <w:p w:rsidR="005805DA" w:rsidRPr="00E64A9F" w:rsidRDefault="005805DA" w:rsidP="005805DA">
            <w:pPr>
              <w:rPr>
                <w:sz w:val="22"/>
                <w:szCs w:val="22"/>
              </w:rPr>
            </w:pPr>
            <w:proofErr w:type="spellStart"/>
            <w:r w:rsidRPr="00E64A9F">
              <w:rPr>
                <w:sz w:val="22"/>
                <w:szCs w:val="22"/>
              </w:rPr>
              <w:t>Ταχ</w:t>
            </w:r>
            <w:proofErr w:type="spellEnd"/>
            <w:r w:rsidRPr="00E64A9F">
              <w:rPr>
                <w:sz w:val="22"/>
                <w:szCs w:val="22"/>
              </w:rPr>
              <w:t>. Δ/</w:t>
            </w:r>
            <w:proofErr w:type="spellStart"/>
            <w:r w:rsidRPr="00E64A9F">
              <w:rPr>
                <w:sz w:val="22"/>
                <w:szCs w:val="22"/>
              </w:rPr>
              <w:t>νση</w:t>
            </w:r>
            <w:proofErr w:type="spellEnd"/>
            <w:r w:rsidRPr="00E64A9F">
              <w:rPr>
                <w:sz w:val="22"/>
                <w:szCs w:val="22"/>
              </w:rPr>
              <w:t xml:space="preserve"> : Σωσιπάτρου και Βηθλεέμ </w:t>
            </w:r>
          </w:p>
        </w:tc>
        <w:tc>
          <w:tcPr>
            <w:tcW w:w="1055" w:type="dxa"/>
          </w:tcPr>
          <w:p w:rsidR="005805DA" w:rsidRPr="00E64A9F" w:rsidRDefault="005805DA" w:rsidP="005805DA">
            <w:pPr>
              <w:rPr>
                <w:sz w:val="22"/>
                <w:szCs w:val="22"/>
                <w:lang w:eastAsia="en-US"/>
              </w:rPr>
            </w:pPr>
          </w:p>
        </w:tc>
        <w:tc>
          <w:tcPr>
            <w:tcW w:w="3960" w:type="dxa"/>
          </w:tcPr>
          <w:p w:rsidR="005805DA" w:rsidRPr="00E64A9F" w:rsidRDefault="005805DA" w:rsidP="005805DA">
            <w:pPr>
              <w:rPr>
                <w:sz w:val="22"/>
                <w:szCs w:val="22"/>
                <w:lang w:eastAsia="en-US"/>
              </w:rPr>
            </w:pPr>
          </w:p>
        </w:tc>
      </w:tr>
      <w:tr w:rsidR="00366399" w:rsidRPr="009208BA" w:rsidTr="00D750E7">
        <w:tc>
          <w:tcPr>
            <w:tcW w:w="4632" w:type="dxa"/>
            <w:vAlign w:val="bottom"/>
          </w:tcPr>
          <w:p w:rsidR="00366399" w:rsidRPr="00E64A9F" w:rsidRDefault="00366399" w:rsidP="00D750E7">
            <w:pPr>
              <w:rPr>
                <w:sz w:val="22"/>
                <w:szCs w:val="22"/>
              </w:rPr>
            </w:pPr>
            <w:proofErr w:type="spellStart"/>
            <w:r w:rsidRPr="00E64A9F">
              <w:rPr>
                <w:sz w:val="22"/>
                <w:szCs w:val="22"/>
              </w:rPr>
              <w:t>Ταχ</w:t>
            </w:r>
            <w:proofErr w:type="spellEnd"/>
            <w:r w:rsidRPr="00E64A9F">
              <w:rPr>
                <w:sz w:val="22"/>
                <w:szCs w:val="22"/>
              </w:rPr>
              <w:t xml:space="preserve">. </w:t>
            </w:r>
            <w:proofErr w:type="spellStart"/>
            <w:r w:rsidRPr="00E64A9F">
              <w:rPr>
                <w:sz w:val="22"/>
                <w:szCs w:val="22"/>
              </w:rPr>
              <w:t>Κωδικας</w:t>
            </w:r>
            <w:proofErr w:type="spellEnd"/>
            <w:r w:rsidRPr="00E64A9F">
              <w:rPr>
                <w:sz w:val="22"/>
                <w:szCs w:val="22"/>
              </w:rPr>
              <w:t xml:space="preserve">: </w:t>
            </w:r>
            <w:r w:rsidR="00645CBC" w:rsidRPr="00E64A9F">
              <w:rPr>
                <w:sz w:val="22"/>
                <w:szCs w:val="22"/>
              </w:rPr>
              <w:t>38 446</w:t>
            </w:r>
          </w:p>
          <w:p w:rsidR="00366399" w:rsidRPr="00E64A9F" w:rsidRDefault="00366399" w:rsidP="00D750E7">
            <w:pPr>
              <w:rPr>
                <w:b/>
                <w:bCs/>
                <w:sz w:val="22"/>
                <w:szCs w:val="22"/>
                <w:lang w:eastAsia="en-US"/>
              </w:rPr>
            </w:pPr>
            <w:r w:rsidRPr="00E64A9F">
              <w:rPr>
                <w:sz w:val="22"/>
                <w:szCs w:val="22"/>
              </w:rPr>
              <w:t xml:space="preserve">Πληροφορίες: </w:t>
            </w:r>
            <w:r w:rsidR="00645CBC" w:rsidRPr="00E64A9F">
              <w:rPr>
                <w:sz w:val="22"/>
                <w:szCs w:val="22"/>
              </w:rPr>
              <w:t xml:space="preserve"> Ηλίας Καλαντζής</w:t>
            </w:r>
          </w:p>
          <w:p w:rsidR="00366399" w:rsidRPr="00E64A9F" w:rsidRDefault="00366399" w:rsidP="00645CBC">
            <w:pPr>
              <w:rPr>
                <w:sz w:val="22"/>
                <w:szCs w:val="22"/>
                <w:lang w:eastAsia="en-US"/>
              </w:rPr>
            </w:pPr>
            <w:r w:rsidRPr="00E64A9F">
              <w:rPr>
                <w:sz w:val="22"/>
                <w:szCs w:val="22"/>
              </w:rPr>
              <w:t xml:space="preserve">Τηλέφωνο: </w:t>
            </w:r>
            <w:r w:rsidR="00645CBC" w:rsidRPr="00E64A9F">
              <w:rPr>
                <w:sz w:val="22"/>
                <w:szCs w:val="22"/>
              </w:rPr>
              <w:t>2421</w:t>
            </w:r>
            <w:r w:rsidR="00F62487" w:rsidRPr="00E64A9F">
              <w:rPr>
                <w:sz w:val="22"/>
                <w:szCs w:val="22"/>
              </w:rPr>
              <w:t>353200</w:t>
            </w:r>
          </w:p>
          <w:p w:rsidR="00366399" w:rsidRPr="00E64A9F" w:rsidRDefault="00AB12CD" w:rsidP="00D750E7">
            <w:pPr>
              <w:rPr>
                <w:sz w:val="22"/>
                <w:szCs w:val="22"/>
                <w:lang w:val="en-US"/>
              </w:rPr>
            </w:pPr>
            <w:r w:rsidRPr="00E64A9F">
              <w:rPr>
                <w:sz w:val="22"/>
                <w:szCs w:val="22"/>
                <w:lang w:val="en-US"/>
              </w:rPr>
              <w:t>Fax</w:t>
            </w:r>
            <w:r w:rsidR="00366399" w:rsidRPr="00E64A9F">
              <w:rPr>
                <w:sz w:val="22"/>
                <w:szCs w:val="22"/>
                <w:lang w:val="en-US"/>
              </w:rPr>
              <w:t xml:space="preserve">: </w:t>
            </w:r>
            <w:r w:rsidR="00C03014" w:rsidRPr="00E64A9F">
              <w:rPr>
                <w:sz w:val="22"/>
                <w:szCs w:val="22"/>
                <w:lang w:val="en-US"/>
              </w:rPr>
              <w:t>2421214666</w:t>
            </w:r>
          </w:p>
          <w:p w:rsidR="00366399" w:rsidRPr="00E64A9F" w:rsidRDefault="00366399" w:rsidP="00D750E7">
            <w:pPr>
              <w:rPr>
                <w:sz w:val="22"/>
                <w:szCs w:val="22"/>
                <w:lang w:val="en-US" w:eastAsia="en-US"/>
              </w:rPr>
            </w:pPr>
            <w:r w:rsidRPr="00E64A9F">
              <w:rPr>
                <w:sz w:val="22"/>
                <w:szCs w:val="22"/>
                <w:lang w:val="en-US"/>
              </w:rPr>
              <w:t xml:space="preserve">E-mail: </w:t>
            </w:r>
            <w:r w:rsidR="00645CBC" w:rsidRPr="00E64A9F">
              <w:rPr>
                <w:sz w:val="22"/>
                <w:szCs w:val="22"/>
                <w:lang w:val="en-US"/>
              </w:rPr>
              <w:t xml:space="preserve"> e</w:t>
            </w:r>
            <w:r w:rsidR="00C002BB" w:rsidRPr="00E64A9F">
              <w:rPr>
                <w:sz w:val="22"/>
                <w:szCs w:val="22"/>
                <w:lang w:val="en-US"/>
              </w:rPr>
              <w:t>.</w:t>
            </w:r>
            <w:r w:rsidR="00645CBC" w:rsidRPr="00E64A9F">
              <w:rPr>
                <w:sz w:val="22"/>
                <w:szCs w:val="22"/>
                <w:lang w:val="en-US"/>
              </w:rPr>
              <w:t>kalantzis@volos-city.gr</w:t>
            </w:r>
          </w:p>
        </w:tc>
        <w:tc>
          <w:tcPr>
            <w:tcW w:w="1055" w:type="dxa"/>
          </w:tcPr>
          <w:p w:rsidR="00366399" w:rsidRPr="00E64A9F" w:rsidRDefault="00366399" w:rsidP="00D750E7">
            <w:pPr>
              <w:rPr>
                <w:sz w:val="22"/>
                <w:szCs w:val="22"/>
                <w:lang w:val="en-US"/>
              </w:rPr>
            </w:pPr>
          </w:p>
        </w:tc>
        <w:tc>
          <w:tcPr>
            <w:tcW w:w="3960" w:type="dxa"/>
          </w:tcPr>
          <w:p w:rsidR="00366399" w:rsidRPr="00E64A9F" w:rsidRDefault="00366399" w:rsidP="00D750E7">
            <w:pPr>
              <w:rPr>
                <w:sz w:val="22"/>
                <w:szCs w:val="22"/>
                <w:lang w:val="en-US" w:eastAsia="en-US"/>
              </w:rPr>
            </w:pPr>
          </w:p>
        </w:tc>
      </w:tr>
    </w:tbl>
    <w:p w:rsidR="002B3DC2" w:rsidRPr="00E64A9F" w:rsidRDefault="002B3DC2">
      <w:pPr>
        <w:rPr>
          <w:sz w:val="22"/>
          <w:szCs w:val="22"/>
          <w:lang w:val="en-US"/>
        </w:rPr>
      </w:pPr>
    </w:p>
    <w:p w:rsidR="00B8500D" w:rsidRPr="00E64A9F" w:rsidRDefault="00B8500D">
      <w:pPr>
        <w:rPr>
          <w:sz w:val="22"/>
          <w:szCs w:val="22"/>
          <w:lang w:val="en-US"/>
        </w:rPr>
      </w:pPr>
    </w:p>
    <w:p w:rsidR="009F1EF5" w:rsidRPr="009208BA" w:rsidRDefault="009F1EF5" w:rsidP="009F1EF5">
      <w:pPr>
        <w:autoSpaceDE w:val="0"/>
        <w:autoSpaceDN w:val="0"/>
        <w:adjustRightInd w:val="0"/>
        <w:rPr>
          <w:rFonts w:eastAsia="Calibri"/>
          <w:b/>
          <w:bCs/>
          <w:sz w:val="22"/>
          <w:szCs w:val="22"/>
          <w:u w:val="single"/>
        </w:rPr>
      </w:pPr>
      <w:r w:rsidRPr="009208BA">
        <w:rPr>
          <w:rFonts w:eastAsia="Calibri"/>
          <w:b/>
          <w:bCs/>
          <w:sz w:val="22"/>
          <w:szCs w:val="22"/>
          <w:lang w:val="en-US"/>
        </w:rPr>
        <w:t xml:space="preserve">                                                 </w:t>
      </w:r>
      <w:r w:rsidRPr="009208BA">
        <w:rPr>
          <w:rFonts w:eastAsia="Calibri"/>
          <w:b/>
          <w:bCs/>
          <w:sz w:val="22"/>
          <w:szCs w:val="22"/>
          <w:u w:val="single"/>
        </w:rPr>
        <w:t>Πρόσκληση υποβολής προσφορών</w:t>
      </w:r>
    </w:p>
    <w:p w:rsidR="009208BA" w:rsidRDefault="009208BA" w:rsidP="009208BA">
      <w:pPr>
        <w:autoSpaceDE w:val="0"/>
        <w:autoSpaceDN w:val="0"/>
        <w:adjustRightInd w:val="0"/>
        <w:jc w:val="both"/>
        <w:rPr>
          <w:rFonts w:eastAsia="Calibri"/>
          <w:sz w:val="22"/>
          <w:szCs w:val="22"/>
        </w:rPr>
      </w:pPr>
    </w:p>
    <w:p w:rsidR="009F1EF5" w:rsidRPr="009208BA" w:rsidRDefault="009F1EF5" w:rsidP="009208BA">
      <w:pPr>
        <w:autoSpaceDE w:val="0"/>
        <w:autoSpaceDN w:val="0"/>
        <w:adjustRightInd w:val="0"/>
        <w:jc w:val="both"/>
        <w:rPr>
          <w:rFonts w:eastAsia="Calibri"/>
          <w:b/>
          <w:bCs/>
          <w:sz w:val="22"/>
          <w:szCs w:val="22"/>
        </w:rPr>
      </w:pPr>
      <w:r w:rsidRPr="009208BA">
        <w:rPr>
          <w:rFonts w:eastAsia="Calibri"/>
          <w:sz w:val="22"/>
          <w:szCs w:val="22"/>
        </w:rPr>
        <w:t xml:space="preserve">Ο ΔΗΜΟΣ ΒΟΛΟΥ ενδιαφέρεται για την </w:t>
      </w:r>
      <w:r w:rsidRPr="009208BA">
        <w:rPr>
          <w:rFonts w:eastAsia="Calibri"/>
          <w:b/>
          <w:bCs/>
          <w:sz w:val="22"/>
          <w:szCs w:val="22"/>
        </w:rPr>
        <w:t>ΠΡΟΜΗΘΕΙΑ:</w:t>
      </w:r>
    </w:p>
    <w:p w:rsidR="009F1EF5" w:rsidRPr="009208BA" w:rsidRDefault="009F1EF5" w:rsidP="009208BA">
      <w:pPr>
        <w:autoSpaceDE w:val="0"/>
        <w:autoSpaceDN w:val="0"/>
        <w:adjustRightInd w:val="0"/>
        <w:jc w:val="both"/>
        <w:rPr>
          <w:rFonts w:eastAsia="Calibri"/>
          <w:b/>
          <w:bCs/>
          <w:sz w:val="22"/>
          <w:szCs w:val="22"/>
        </w:rPr>
      </w:pPr>
    </w:p>
    <w:p w:rsidR="00C509EB" w:rsidRPr="009208BA" w:rsidRDefault="009F1EF5" w:rsidP="009208BA">
      <w:pPr>
        <w:autoSpaceDE w:val="0"/>
        <w:autoSpaceDN w:val="0"/>
        <w:adjustRightInd w:val="0"/>
        <w:jc w:val="both"/>
        <w:rPr>
          <w:rFonts w:eastAsia="Calibri"/>
          <w:sz w:val="22"/>
          <w:szCs w:val="22"/>
        </w:rPr>
      </w:pPr>
      <w:r w:rsidRPr="009208BA">
        <w:rPr>
          <w:rFonts w:eastAsia="Calibri"/>
          <w:sz w:val="22"/>
          <w:szCs w:val="22"/>
        </w:rPr>
        <w:t xml:space="preserve">Αδειών χρήσης, με χρέωση στον </w:t>
      </w:r>
      <w:r w:rsidRPr="009208BA">
        <w:rPr>
          <w:rFonts w:eastAsia="Calibri"/>
          <w:b/>
          <w:bCs/>
          <w:sz w:val="22"/>
          <w:szCs w:val="22"/>
        </w:rPr>
        <w:t xml:space="preserve">ΚΑ 70.7134.206 </w:t>
      </w:r>
      <w:r w:rsidRPr="009208BA">
        <w:rPr>
          <w:rFonts w:eastAsia="Calibri"/>
          <w:sz w:val="22"/>
          <w:szCs w:val="22"/>
        </w:rPr>
        <w:t>προϋπολογισμού</w:t>
      </w:r>
      <w:r w:rsidR="009208BA">
        <w:rPr>
          <w:rFonts w:eastAsia="Calibri"/>
          <w:sz w:val="22"/>
          <w:szCs w:val="22"/>
        </w:rPr>
        <w:t xml:space="preserve">  </w:t>
      </w:r>
      <w:r w:rsidRPr="009208BA">
        <w:rPr>
          <w:rFonts w:eastAsia="Calibri"/>
          <w:sz w:val="22"/>
          <w:szCs w:val="22"/>
        </w:rPr>
        <w:t>έτους 202</w:t>
      </w:r>
      <w:r w:rsidR="009208BA">
        <w:rPr>
          <w:rFonts w:eastAsia="Calibri"/>
          <w:sz w:val="22"/>
          <w:szCs w:val="22"/>
        </w:rPr>
        <w:t xml:space="preserve">1 </w:t>
      </w:r>
      <w:r w:rsidRPr="009208BA">
        <w:rPr>
          <w:rFonts w:eastAsia="Calibri"/>
          <w:sz w:val="22"/>
          <w:szCs w:val="22"/>
        </w:rPr>
        <w:t xml:space="preserve"> με τα εξής χαρακτηριστικά:</w:t>
      </w:r>
    </w:p>
    <w:p w:rsidR="00A23FC1" w:rsidRPr="009208BA" w:rsidRDefault="00A23FC1" w:rsidP="008E508C">
      <w:pPr>
        <w:tabs>
          <w:tab w:val="left" w:pos="1440"/>
        </w:tabs>
        <w:spacing w:line="200" w:lineRule="exact"/>
        <w:rPr>
          <w:sz w:val="22"/>
          <w:szCs w:val="22"/>
        </w:rPr>
      </w:pPr>
    </w:p>
    <w:p w:rsidR="008E508C" w:rsidRPr="009208BA" w:rsidRDefault="008E508C" w:rsidP="008E508C">
      <w:pPr>
        <w:tabs>
          <w:tab w:val="left" w:pos="1440"/>
        </w:tabs>
        <w:spacing w:line="200" w:lineRule="exact"/>
        <w:rPr>
          <w:sz w:val="22"/>
          <w:szCs w:val="22"/>
        </w:rPr>
      </w:pPr>
      <w:r w:rsidRPr="009208BA">
        <w:rPr>
          <w:sz w:val="22"/>
          <w:szCs w:val="22"/>
        </w:rPr>
        <w:tab/>
      </w:r>
    </w:p>
    <w:tbl>
      <w:tblPr>
        <w:tblStyle w:val="a6"/>
        <w:tblW w:w="7650" w:type="dxa"/>
        <w:jc w:val="center"/>
        <w:tblLayout w:type="fixed"/>
        <w:tblLook w:val="04A0" w:firstRow="1" w:lastRow="0" w:firstColumn="1" w:lastColumn="0" w:noHBand="0" w:noVBand="1"/>
      </w:tblPr>
      <w:tblGrid>
        <w:gridCol w:w="1838"/>
        <w:gridCol w:w="1985"/>
        <w:gridCol w:w="1559"/>
        <w:gridCol w:w="992"/>
        <w:gridCol w:w="1276"/>
      </w:tblGrid>
      <w:tr w:rsidR="009F1EF5" w:rsidRPr="009208BA" w:rsidTr="00EE1BB0">
        <w:trPr>
          <w:jc w:val="center"/>
        </w:trPr>
        <w:tc>
          <w:tcPr>
            <w:tcW w:w="1838" w:type="dxa"/>
            <w:shd w:val="clear" w:color="auto" w:fill="D9D9D9" w:themeFill="background1" w:themeFillShade="D9"/>
          </w:tcPr>
          <w:p w:rsidR="009F1EF5" w:rsidRPr="009208BA" w:rsidRDefault="009F1EF5" w:rsidP="000D43C5">
            <w:pPr>
              <w:autoSpaceDE w:val="0"/>
              <w:autoSpaceDN w:val="0"/>
              <w:adjustRightInd w:val="0"/>
              <w:jc w:val="center"/>
              <w:rPr>
                <w:rFonts w:eastAsia="Calibri"/>
                <w:b/>
                <w:sz w:val="22"/>
                <w:szCs w:val="22"/>
              </w:rPr>
            </w:pPr>
            <w:r w:rsidRPr="009208BA">
              <w:rPr>
                <w:b/>
                <w:sz w:val="22"/>
                <w:szCs w:val="22"/>
              </w:rPr>
              <w:t>ΕΙΔΟΣ</w:t>
            </w:r>
          </w:p>
        </w:tc>
        <w:tc>
          <w:tcPr>
            <w:tcW w:w="1985" w:type="dxa"/>
            <w:shd w:val="clear" w:color="auto" w:fill="D9D9D9" w:themeFill="background1" w:themeFillShade="D9"/>
          </w:tcPr>
          <w:p w:rsidR="009F1EF5" w:rsidRPr="009208BA" w:rsidRDefault="009F1EF5" w:rsidP="000D43C5">
            <w:pPr>
              <w:autoSpaceDE w:val="0"/>
              <w:autoSpaceDN w:val="0"/>
              <w:adjustRightInd w:val="0"/>
              <w:jc w:val="center"/>
              <w:rPr>
                <w:b/>
                <w:sz w:val="22"/>
                <w:szCs w:val="22"/>
              </w:rPr>
            </w:pPr>
            <w:r w:rsidRPr="009208BA">
              <w:rPr>
                <w:b/>
                <w:sz w:val="22"/>
                <w:szCs w:val="22"/>
              </w:rPr>
              <w:t>ΠΡΟΔΙΑΓΡΑΦΕΣ</w:t>
            </w:r>
          </w:p>
        </w:tc>
        <w:tc>
          <w:tcPr>
            <w:tcW w:w="1559" w:type="dxa"/>
            <w:shd w:val="clear" w:color="auto" w:fill="D9D9D9" w:themeFill="background1" w:themeFillShade="D9"/>
          </w:tcPr>
          <w:p w:rsidR="009F1EF5" w:rsidRPr="009208BA" w:rsidRDefault="009F1EF5" w:rsidP="000D43C5">
            <w:pPr>
              <w:autoSpaceDE w:val="0"/>
              <w:autoSpaceDN w:val="0"/>
              <w:adjustRightInd w:val="0"/>
              <w:jc w:val="center"/>
              <w:rPr>
                <w:rFonts w:eastAsia="Calibri"/>
                <w:b/>
                <w:sz w:val="22"/>
                <w:szCs w:val="22"/>
              </w:rPr>
            </w:pPr>
            <w:r w:rsidRPr="009208BA">
              <w:rPr>
                <w:b/>
                <w:sz w:val="22"/>
                <w:szCs w:val="22"/>
              </w:rPr>
              <w:t>ΠΟΣ</w:t>
            </w:r>
            <w:r w:rsidRPr="009208BA">
              <w:rPr>
                <w:b/>
                <w:sz w:val="22"/>
                <w:szCs w:val="22"/>
                <w:lang w:val="en-US"/>
              </w:rPr>
              <w:t>OTHTA</w:t>
            </w:r>
          </w:p>
        </w:tc>
        <w:tc>
          <w:tcPr>
            <w:tcW w:w="992" w:type="dxa"/>
            <w:shd w:val="clear" w:color="auto" w:fill="D9D9D9" w:themeFill="background1" w:themeFillShade="D9"/>
          </w:tcPr>
          <w:p w:rsidR="009F1EF5" w:rsidRPr="009208BA" w:rsidRDefault="009F1EF5" w:rsidP="000D43C5">
            <w:pPr>
              <w:autoSpaceDE w:val="0"/>
              <w:autoSpaceDN w:val="0"/>
              <w:adjustRightInd w:val="0"/>
              <w:jc w:val="center"/>
              <w:rPr>
                <w:rFonts w:eastAsia="Calibri"/>
                <w:b/>
                <w:sz w:val="22"/>
                <w:szCs w:val="22"/>
              </w:rPr>
            </w:pPr>
            <w:r w:rsidRPr="009208BA">
              <w:rPr>
                <w:b/>
                <w:color w:val="000000"/>
                <w:sz w:val="22"/>
                <w:szCs w:val="22"/>
              </w:rPr>
              <w:t>Ποσό με Φ.Π.Α/άδεια (€)</w:t>
            </w:r>
          </w:p>
        </w:tc>
        <w:tc>
          <w:tcPr>
            <w:tcW w:w="1276" w:type="dxa"/>
            <w:shd w:val="clear" w:color="auto" w:fill="D9D9D9" w:themeFill="background1" w:themeFillShade="D9"/>
          </w:tcPr>
          <w:p w:rsidR="009F1EF5" w:rsidRPr="009208BA" w:rsidRDefault="009F1EF5" w:rsidP="000D43C5">
            <w:pPr>
              <w:autoSpaceDE w:val="0"/>
              <w:autoSpaceDN w:val="0"/>
              <w:adjustRightInd w:val="0"/>
              <w:jc w:val="center"/>
              <w:rPr>
                <w:b/>
                <w:color w:val="000000"/>
                <w:sz w:val="22"/>
                <w:szCs w:val="22"/>
                <w:lang w:val="en-US"/>
              </w:rPr>
            </w:pPr>
            <w:r w:rsidRPr="009208BA">
              <w:rPr>
                <w:b/>
                <w:color w:val="000000"/>
                <w:sz w:val="22"/>
                <w:szCs w:val="22"/>
              </w:rPr>
              <w:t>Σύνολο (</w:t>
            </w:r>
            <w:r w:rsidRPr="009208BA">
              <w:rPr>
                <w:b/>
                <w:color w:val="000000"/>
                <w:sz w:val="22"/>
                <w:szCs w:val="22"/>
                <w:lang w:val="en-US"/>
              </w:rPr>
              <w:t>€)</w:t>
            </w:r>
          </w:p>
          <w:p w:rsidR="009F1EF5" w:rsidRPr="009208BA" w:rsidRDefault="009F1EF5" w:rsidP="000D43C5">
            <w:pPr>
              <w:autoSpaceDE w:val="0"/>
              <w:autoSpaceDN w:val="0"/>
              <w:adjustRightInd w:val="0"/>
              <w:jc w:val="center"/>
              <w:rPr>
                <w:b/>
                <w:color w:val="000000"/>
                <w:sz w:val="22"/>
                <w:szCs w:val="22"/>
              </w:rPr>
            </w:pPr>
            <w:r w:rsidRPr="009208BA">
              <w:rPr>
                <w:b/>
                <w:color w:val="000000"/>
                <w:sz w:val="22"/>
                <w:szCs w:val="22"/>
              </w:rPr>
              <w:t>με ΦΠΑ</w:t>
            </w:r>
          </w:p>
        </w:tc>
      </w:tr>
      <w:tr w:rsidR="009F1EF5" w:rsidRPr="009208BA" w:rsidTr="00EE1BB0">
        <w:trPr>
          <w:jc w:val="center"/>
        </w:trPr>
        <w:tc>
          <w:tcPr>
            <w:tcW w:w="1838" w:type="dxa"/>
          </w:tcPr>
          <w:p w:rsidR="009F1EF5" w:rsidRPr="009208BA" w:rsidRDefault="009F1EF5" w:rsidP="000D43C5">
            <w:pPr>
              <w:autoSpaceDE w:val="0"/>
              <w:autoSpaceDN w:val="0"/>
              <w:adjustRightInd w:val="0"/>
              <w:jc w:val="center"/>
              <w:rPr>
                <w:rFonts w:eastAsia="Calibri"/>
                <w:b/>
                <w:sz w:val="22"/>
                <w:szCs w:val="22"/>
              </w:rPr>
            </w:pPr>
            <w:r w:rsidRPr="009208BA">
              <w:rPr>
                <w:rStyle w:val="a8"/>
                <w:sz w:val="22"/>
                <w:szCs w:val="22"/>
              </w:rPr>
              <w:t>Λειτουργικό σύστημα</w:t>
            </w:r>
          </w:p>
        </w:tc>
        <w:tc>
          <w:tcPr>
            <w:tcW w:w="1985" w:type="dxa"/>
          </w:tcPr>
          <w:p w:rsidR="009F1EF5" w:rsidRPr="009208BA" w:rsidRDefault="009F1EF5" w:rsidP="000D43C5">
            <w:pPr>
              <w:shd w:val="clear" w:color="auto" w:fill="FFFFFF"/>
              <w:rPr>
                <w:rFonts w:eastAsia="Calibri"/>
                <w:sz w:val="22"/>
                <w:szCs w:val="22"/>
                <w:lang w:val="en-US"/>
              </w:rPr>
            </w:pPr>
            <w:r w:rsidRPr="009208BA">
              <w:rPr>
                <w:sz w:val="22"/>
                <w:szCs w:val="22"/>
                <w:lang w:val="en-US"/>
              </w:rPr>
              <w:t>MS Win Pro 10 64Bit Greek  DSP</w:t>
            </w:r>
          </w:p>
        </w:tc>
        <w:tc>
          <w:tcPr>
            <w:tcW w:w="1559" w:type="dxa"/>
          </w:tcPr>
          <w:p w:rsidR="009F1EF5" w:rsidRPr="009208BA" w:rsidRDefault="009F1EF5" w:rsidP="000D43C5">
            <w:pPr>
              <w:autoSpaceDE w:val="0"/>
              <w:autoSpaceDN w:val="0"/>
              <w:adjustRightInd w:val="0"/>
              <w:jc w:val="right"/>
              <w:rPr>
                <w:rFonts w:eastAsia="Calibri"/>
                <w:sz w:val="22"/>
                <w:szCs w:val="22"/>
              </w:rPr>
            </w:pPr>
            <w:r w:rsidRPr="009208BA">
              <w:rPr>
                <w:rFonts w:eastAsia="Calibri"/>
                <w:sz w:val="22"/>
                <w:szCs w:val="22"/>
              </w:rPr>
              <w:t>15</w:t>
            </w:r>
          </w:p>
        </w:tc>
        <w:tc>
          <w:tcPr>
            <w:tcW w:w="992"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rPr>
              <w:t>175,00</w:t>
            </w:r>
          </w:p>
        </w:tc>
        <w:tc>
          <w:tcPr>
            <w:tcW w:w="1276"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lang w:val="en-US"/>
              </w:rPr>
              <w:t>2.625,00</w:t>
            </w:r>
          </w:p>
        </w:tc>
      </w:tr>
      <w:tr w:rsidR="009F1EF5" w:rsidRPr="009208BA" w:rsidTr="00EE1BB0">
        <w:trPr>
          <w:jc w:val="center"/>
        </w:trPr>
        <w:tc>
          <w:tcPr>
            <w:tcW w:w="1838" w:type="dxa"/>
          </w:tcPr>
          <w:p w:rsidR="009F1EF5" w:rsidRPr="009208BA" w:rsidRDefault="009F1EF5" w:rsidP="000D43C5">
            <w:pPr>
              <w:autoSpaceDE w:val="0"/>
              <w:autoSpaceDN w:val="0"/>
              <w:adjustRightInd w:val="0"/>
              <w:jc w:val="center"/>
              <w:rPr>
                <w:rFonts w:eastAsia="Calibri"/>
                <w:b/>
                <w:sz w:val="22"/>
                <w:szCs w:val="22"/>
              </w:rPr>
            </w:pPr>
            <w:r w:rsidRPr="009208BA">
              <w:rPr>
                <w:rStyle w:val="a8"/>
                <w:sz w:val="22"/>
                <w:szCs w:val="22"/>
              </w:rPr>
              <w:t xml:space="preserve">Άδειες  Λ.Σ για </w:t>
            </w:r>
            <w:r w:rsidRPr="009208BA">
              <w:rPr>
                <w:rStyle w:val="a8"/>
                <w:sz w:val="22"/>
                <w:szCs w:val="22"/>
                <w:lang w:val="en-US"/>
              </w:rPr>
              <w:t>server</w:t>
            </w:r>
          </w:p>
        </w:tc>
        <w:tc>
          <w:tcPr>
            <w:tcW w:w="1985" w:type="dxa"/>
          </w:tcPr>
          <w:p w:rsidR="009F1EF5" w:rsidRPr="009208BA" w:rsidRDefault="009F1EF5" w:rsidP="000D43C5">
            <w:pPr>
              <w:autoSpaceDE w:val="0"/>
              <w:autoSpaceDN w:val="0"/>
              <w:adjustRightInd w:val="0"/>
              <w:rPr>
                <w:rFonts w:eastAsia="Calibri"/>
                <w:sz w:val="22"/>
                <w:szCs w:val="22"/>
                <w:lang w:val="en-US"/>
              </w:rPr>
            </w:pPr>
            <w:proofErr w:type="spellStart"/>
            <w:r w:rsidRPr="009208BA">
              <w:rPr>
                <w:sz w:val="22"/>
                <w:szCs w:val="22"/>
                <w:lang w:val="en-US"/>
              </w:rPr>
              <w:t>WinSvrSTDCore</w:t>
            </w:r>
            <w:proofErr w:type="spellEnd"/>
            <w:r w:rsidRPr="009208BA">
              <w:rPr>
                <w:sz w:val="22"/>
                <w:szCs w:val="22"/>
                <w:lang w:val="en-US"/>
              </w:rPr>
              <w:t xml:space="preserve"> 2019 OLP 16Lic NL </w:t>
            </w:r>
            <w:proofErr w:type="spellStart"/>
            <w:r w:rsidRPr="009208BA">
              <w:rPr>
                <w:sz w:val="22"/>
                <w:szCs w:val="22"/>
                <w:lang w:val="en-US"/>
              </w:rPr>
              <w:t>Gov</w:t>
            </w:r>
            <w:proofErr w:type="spellEnd"/>
            <w:r w:rsidRPr="009208BA">
              <w:rPr>
                <w:sz w:val="22"/>
                <w:szCs w:val="22"/>
                <w:lang w:val="en-US"/>
              </w:rPr>
              <w:t xml:space="preserve"> </w:t>
            </w:r>
            <w:proofErr w:type="spellStart"/>
            <w:r w:rsidRPr="009208BA">
              <w:rPr>
                <w:sz w:val="22"/>
                <w:szCs w:val="22"/>
                <w:lang w:val="en-US"/>
              </w:rPr>
              <w:t>CoreLic</w:t>
            </w:r>
            <w:proofErr w:type="spellEnd"/>
          </w:p>
        </w:tc>
        <w:tc>
          <w:tcPr>
            <w:tcW w:w="1559"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lang w:val="en-US"/>
              </w:rPr>
              <w:t>3</w:t>
            </w:r>
          </w:p>
        </w:tc>
        <w:tc>
          <w:tcPr>
            <w:tcW w:w="992" w:type="dxa"/>
          </w:tcPr>
          <w:p w:rsidR="009F1EF5" w:rsidRPr="009208BA" w:rsidRDefault="009F1EF5" w:rsidP="000D43C5">
            <w:pPr>
              <w:autoSpaceDE w:val="0"/>
              <w:autoSpaceDN w:val="0"/>
              <w:adjustRightInd w:val="0"/>
              <w:jc w:val="right"/>
              <w:rPr>
                <w:rFonts w:eastAsia="Calibri"/>
                <w:sz w:val="22"/>
                <w:szCs w:val="22"/>
              </w:rPr>
            </w:pPr>
            <w:r w:rsidRPr="009208BA">
              <w:rPr>
                <w:rFonts w:eastAsia="Calibri"/>
                <w:sz w:val="22"/>
                <w:szCs w:val="22"/>
              </w:rPr>
              <w:t xml:space="preserve">1.100,00 </w:t>
            </w:r>
          </w:p>
        </w:tc>
        <w:tc>
          <w:tcPr>
            <w:tcW w:w="1276"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lang w:val="en-US"/>
              </w:rPr>
              <w:t>3.300,00</w:t>
            </w:r>
          </w:p>
        </w:tc>
      </w:tr>
      <w:tr w:rsidR="009F1EF5" w:rsidRPr="009208BA" w:rsidTr="00EE1BB0">
        <w:trPr>
          <w:jc w:val="center"/>
        </w:trPr>
        <w:tc>
          <w:tcPr>
            <w:tcW w:w="1838" w:type="dxa"/>
            <w:vAlign w:val="bottom"/>
          </w:tcPr>
          <w:p w:rsidR="009F1EF5" w:rsidRPr="009208BA" w:rsidRDefault="009F1EF5" w:rsidP="000D43C5">
            <w:pPr>
              <w:jc w:val="center"/>
              <w:rPr>
                <w:b/>
                <w:sz w:val="22"/>
                <w:szCs w:val="22"/>
                <w:lang w:val="en-US"/>
              </w:rPr>
            </w:pPr>
            <w:r w:rsidRPr="009208BA">
              <w:rPr>
                <w:rStyle w:val="a8"/>
                <w:sz w:val="22"/>
                <w:szCs w:val="22"/>
              </w:rPr>
              <w:t xml:space="preserve">Άδειες  </w:t>
            </w:r>
            <w:r w:rsidRPr="009208BA">
              <w:rPr>
                <w:rStyle w:val="a8"/>
                <w:sz w:val="22"/>
                <w:szCs w:val="22"/>
                <w:lang w:val="en-US"/>
              </w:rPr>
              <w:t>office</w:t>
            </w:r>
          </w:p>
        </w:tc>
        <w:tc>
          <w:tcPr>
            <w:tcW w:w="1985" w:type="dxa"/>
          </w:tcPr>
          <w:p w:rsidR="009F1EF5" w:rsidRPr="009208BA" w:rsidRDefault="009F1EF5" w:rsidP="000D43C5">
            <w:pPr>
              <w:autoSpaceDE w:val="0"/>
              <w:autoSpaceDN w:val="0"/>
              <w:adjustRightInd w:val="0"/>
              <w:rPr>
                <w:rFonts w:eastAsia="Calibri"/>
                <w:sz w:val="22"/>
                <w:szCs w:val="22"/>
                <w:lang w:val="en-US"/>
              </w:rPr>
            </w:pPr>
            <w:proofErr w:type="spellStart"/>
            <w:r w:rsidRPr="009208BA">
              <w:rPr>
                <w:sz w:val="22"/>
                <w:szCs w:val="22"/>
                <w:lang w:val="en-US"/>
              </w:rPr>
              <w:t>OfficeStd</w:t>
            </w:r>
            <w:proofErr w:type="spellEnd"/>
            <w:r w:rsidRPr="009208BA">
              <w:rPr>
                <w:sz w:val="22"/>
                <w:szCs w:val="22"/>
                <w:lang w:val="en-US"/>
              </w:rPr>
              <w:t xml:space="preserve"> 2019 OLP NL </w:t>
            </w:r>
            <w:proofErr w:type="spellStart"/>
            <w:r w:rsidRPr="009208BA">
              <w:rPr>
                <w:sz w:val="22"/>
                <w:szCs w:val="22"/>
                <w:lang w:val="en-US"/>
              </w:rPr>
              <w:t>Gov</w:t>
            </w:r>
            <w:proofErr w:type="spellEnd"/>
          </w:p>
        </w:tc>
        <w:tc>
          <w:tcPr>
            <w:tcW w:w="1559"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lang w:val="en-US"/>
              </w:rPr>
              <w:t>5</w:t>
            </w:r>
          </w:p>
        </w:tc>
        <w:tc>
          <w:tcPr>
            <w:tcW w:w="992"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lang w:val="en-US"/>
              </w:rPr>
              <w:t>470,00</w:t>
            </w:r>
          </w:p>
        </w:tc>
        <w:tc>
          <w:tcPr>
            <w:tcW w:w="1276" w:type="dxa"/>
          </w:tcPr>
          <w:p w:rsidR="009F1EF5" w:rsidRPr="009208BA" w:rsidRDefault="009F1EF5" w:rsidP="000D43C5">
            <w:pPr>
              <w:autoSpaceDE w:val="0"/>
              <w:autoSpaceDN w:val="0"/>
              <w:adjustRightInd w:val="0"/>
              <w:jc w:val="right"/>
              <w:rPr>
                <w:rFonts w:eastAsia="Calibri"/>
                <w:sz w:val="22"/>
                <w:szCs w:val="22"/>
                <w:lang w:val="en-US"/>
              </w:rPr>
            </w:pPr>
            <w:r w:rsidRPr="009208BA">
              <w:rPr>
                <w:rFonts w:eastAsia="Calibri"/>
                <w:sz w:val="22"/>
                <w:szCs w:val="22"/>
                <w:lang w:val="en-US"/>
              </w:rPr>
              <w:t>2.350,00</w:t>
            </w:r>
          </w:p>
        </w:tc>
      </w:tr>
      <w:tr w:rsidR="009F1EF5" w:rsidRPr="009208BA" w:rsidTr="00EE1BB0">
        <w:trPr>
          <w:jc w:val="center"/>
        </w:trPr>
        <w:tc>
          <w:tcPr>
            <w:tcW w:w="1838" w:type="dxa"/>
            <w:vAlign w:val="bottom"/>
          </w:tcPr>
          <w:p w:rsidR="009F1EF5" w:rsidRPr="009208BA" w:rsidRDefault="009F1EF5" w:rsidP="000D43C5">
            <w:pPr>
              <w:jc w:val="center"/>
              <w:rPr>
                <w:b/>
                <w:sz w:val="22"/>
                <w:szCs w:val="22"/>
              </w:rPr>
            </w:pPr>
            <w:r w:rsidRPr="009208BA">
              <w:rPr>
                <w:b/>
                <w:sz w:val="22"/>
                <w:szCs w:val="22"/>
              </w:rPr>
              <w:t xml:space="preserve">Άδειες </w:t>
            </w:r>
            <w:r w:rsidRPr="009208BA">
              <w:rPr>
                <w:b/>
                <w:sz w:val="22"/>
                <w:szCs w:val="22"/>
                <w:lang w:val="en-US"/>
              </w:rPr>
              <w:t>Zoom</w:t>
            </w:r>
          </w:p>
          <w:p w:rsidR="009F1EF5" w:rsidRPr="009208BA" w:rsidRDefault="009F1EF5" w:rsidP="000D43C5">
            <w:pPr>
              <w:rPr>
                <w:sz w:val="22"/>
                <w:szCs w:val="22"/>
              </w:rPr>
            </w:pPr>
            <w:r w:rsidRPr="009208BA">
              <w:rPr>
                <w:b/>
                <w:sz w:val="22"/>
                <w:szCs w:val="22"/>
              </w:rPr>
              <w:t>(για  υπηρεσίες τηλεδιάσκεψης</w:t>
            </w:r>
            <w:r w:rsidRPr="009208BA">
              <w:rPr>
                <w:sz w:val="22"/>
                <w:szCs w:val="22"/>
              </w:rPr>
              <w:t>)</w:t>
            </w:r>
          </w:p>
        </w:tc>
        <w:tc>
          <w:tcPr>
            <w:tcW w:w="1985" w:type="dxa"/>
          </w:tcPr>
          <w:p w:rsidR="009F1EF5" w:rsidRPr="009208BA" w:rsidRDefault="009F1EF5" w:rsidP="000D43C5">
            <w:pPr>
              <w:spacing w:before="100" w:beforeAutospacing="1" w:after="150" w:line="300" w:lineRule="atLeast"/>
              <w:rPr>
                <w:color w:val="222233"/>
                <w:sz w:val="22"/>
                <w:szCs w:val="22"/>
                <w:lang w:val="en-US"/>
              </w:rPr>
            </w:pPr>
            <w:r w:rsidRPr="009208BA">
              <w:rPr>
                <w:color w:val="232333"/>
                <w:sz w:val="22"/>
                <w:szCs w:val="22"/>
                <w:lang w:val="en-US"/>
              </w:rPr>
              <w:t>Small &amp; Med Businesses (</w:t>
            </w:r>
            <w:r w:rsidRPr="009208BA">
              <w:rPr>
                <w:color w:val="222233"/>
                <w:sz w:val="22"/>
                <w:szCs w:val="22"/>
                <w:lang w:val="en-US"/>
              </w:rPr>
              <w:t>Host up to 300 participants)</w:t>
            </w:r>
          </w:p>
        </w:tc>
        <w:tc>
          <w:tcPr>
            <w:tcW w:w="1559" w:type="dxa"/>
          </w:tcPr>
          <w:p w:rsidR="009F1EF5" w:rsidRPr="009208BA" w:rsidRDefault="009F1EF5" w:rsidP="000D43C5">
            <w:pPr>
              <w:autoSpaceDE w:val="0"/>
              <w:autoSpaceDN w:val="0"/>
              <w:adjustRightInd w:val="0"/>
              <w:jc w:val="right"/>
              <w:rPr>
                <w:rFonts w:eastAsia="Calibri"/>
                <w:sz w:val="22"/>
                <w:szCs w:val="22"/>
              </w:rPr>
            </w:pPr>
            <w:r w:rsidRPr="009208BA">
              <w:rPr>
                <w:rFonts w:eastAsia="Calibri"/>
                <w:sz w:val="22"/>
                <w:szCs w:val="22"/>
                <w:lang w:val="en-US"/>
              </w:rPr>
              <w:t>1</w:t>
            </w:r>
            <w:r w:rsidRPr="009208BA">
              <w:rPr>
                <w:rFonts w:eastAsia="Calibri"/>
                <w:sz w:val="22"/>
                <w:szCs w:val="22"/>
              </w:rPr>
              <w:t>0</w:t>
            </w:r>
          </w:p>
        </w:tc>
        <w:tc>
          <w:tcPr>
            <w:tcW w:w="992" w:type="dxa"/>
          </w:tcPr>
          <w:p w:rsidR="009F1EF5" w:rsidRPr="009208BA" w:rsidRDefault="009F1EF5" w:rsidP="000D43C5">
            <w:pPr>
              <w:autoSpaceDE w:val="0"/>
              <w:autoSpaceDN w:val="0"/>
              <w:adjustRightInd w:val="0"/>
              <w:jc w:val="right"/>
              <w:rPr>
                <w:rFonts w:eastAsia="Calibri"/>
                <w:sz w:val="22"/>
                <w:szCs w:val="22"/>
              </w:rPr>
            </w:pPr>
            <w:r w:rsidRPr="009208BA">
              <w:rPr>
                <w:rFonts w:eastAsia="Calibri"/>
                <w:sz w:val="22"/>
                <w:szCs w:val="22"/>
              </w:rPr>
              <w:t>260</w:t>
            </w:r>
          </w:p>
        </w:tc>
        <w:tc>
          <w:tcPr>
            <w:tcW w:w="1276" w:type="dxa"/>
          </w:tcPr>
          <w:p w:rsidR="009F1EF5" w:rsidRPr="009208BA" w:rsidRDefault="009F1EF5" w:rsidP="000D43C5">
            <w:pPr>
              <w:autoSpaceDE w:val="0"/>
              <w:autoSpaceDN w:val="0"/>
              <w:adjustRightInd w:val="0"/>
              <w:jc w:val="right"/>
              <w:rPr>
                <w:rFonts w:eastAsia="Calibri"/>
                <w:sz w:val="22"/>
                <w:szCs w:val="22"/>
              </w:rPr>
            </w:pPr>
            <w:r w:rsidRPr="009208BA">
              <w:rPr>
                <w:rFonts w:eastAsia="Calibri"/>
                <w:sz w:val="22"/>
                <w:szCs w:val="22"/>
              </w:rPr>
              <w:t>2.600</w:t>
            </w:r>
          </w:p>
        </w:tc>
      </w:tr>
      <w:tr w:rsidR="00FF011C" w:rsidRPr="009208BA" w:rsidTr="00EE1BB0">
        <w:trPr>
          <w:jc w:val="center"/>
        </w:trPr>
        <w:tc>
          <w:tcPr>
            <w:tcW w:w="1838" w:type="dxa"/>
            <w:shd w:val="clear" w:color="auto" w:fill="D9D9D9" w:themeFill="background1" w:themeFillShade="D9"/>
            <w:vAlign w:val="bottom"/>
          </w:tcPr>
          <w:p w:rsidR="00FF011C" w:rsidRPr="009208BA" w:rsidRDefault="00FF011C" w:rsidP="000D43C5">
            <w:pPr>
              <w:jc w:val="center"/>
              <w:rPr>
                <w:b/>
                <w:sz w:val="22"/>
                <w:szCs w:val="22"/>
              </w:rPr>
            </w:pPr>
            <w:r>
              <w:rPr>
                <w:b/>
                <w:sz w:val="22"/>
                <w:szCs w:val="22"/>
              </w:rPr>
              <w:t xml:space="preserve">Γενικό  Σύνολο </w:t>
            </w:r>
          </w:p>
        </w:tc>
        <w:tc>
          <w:tcPr>
            <w:tcW w:w="1985" w:type="dxa"/>
            <w:shd w:val="clear" w:color="auto" w:fill="D9D9D9" w:themeFill="background1" w:themeFillShade="D9"/>
          </w:tcPr>
          <w:p w:rsidR="00FF011C" w:rsidRPr="009208BA" w:rsidRDefault="00FF011C" w:rsidP="000D43C5">
            <w:pPr>
              <w:spacing w:before="100" w:beforeAutospacing="1" w:after="150" w:line="300" w:lineRule="atLeast"/>
              <w:rPr>
                <w:color w:val="232333"/>
                <w:sz w:val="22"/>
                <w:szCs w:val="22"/>
                <w:lang w:val="en-US"/>
              </w:rPr>
            </w:pPr>
          </w:p>
        </w:tc>
        <w:tc>
          <w:tcPr>
            <w:tcW w:w="1559" w:type="dxa"/>
            <w:shd w:val="clear" w:color="auto" w:fill="D9D9D9" w:themeFill="background1" w:themeFillShade="D9"/>
          </w:tcPr>
          <w:p w:rsidR="00FF011C" w:rsidRPr="009208BA" w:rsidRDefault="00FF011C" w:rsidP="000D43C5">
            <w:pPr>
              <w:autoSpaceDE w:val="0"/>
              <w:autoSpaceDN w:val="0"/>
              <w:adjustRightInd w:val="0"/>
              <w:jc w:val="right"/>
              <w:rPr>
                <w:rFonts w:eastAsia="Calibri"/>
                <w:sz w:val="22"/>
                <w:szCs w:val="22"/>
                <w:lang w:val="en-US"/>
              </w:rPr>
            </w:pPr>
          </w:p>
        </w:tc>
        <w:tc>
          <w:tcPr>
            <w:tcW w:w="992" w:type="dxa"/>
            <w:shd w:val="clear" w:color="auto" w:fill="D9D9D9" w:themeFill="background1" w:themeFillShade="D9"/>
          </w:tcPr>
          <w:p w:rsidR="00FF011C" w:rsidRPr="009208BA" w:rsidRDefault="00FF011C" w:rsidP="000D43C5">
            <w:pPr>
              <w:autoSpaceDE w:val="0"/>
              <w:autoSpaceDN w:val="0"/>
              <w:adjustRightInd w:val="0"/>
              <w:jc w:val="right"/>
              <w:rPr>
                <w:rFonts w:eastAsia="Calibri"/>
                <w:sz w:val="22"/>
                <w:szCs w:val="22"/>
              </w:rPr>
            </w:pPr>
          </w:p>
        </w:tc>
        <w:tc>
          <w:tcPr>
            <w:tcW w:w="1276" w:type="dxa"/>
            <w:shd w:val="clear" w:color="auto" w:fill="D9D9D9" w:themeFill="background1" w:themeFillShade="D9"/>
          </w:tcPr>
          <w:p w:rsidR="00FF011C" w:rsidRPr="009208BA" w:rsidRDefault="00FF011C" w:rsidP="000D43C5">
            <w:pPr>
              <w:autoSpaceDE w:val="0"/>
              <w:autoSpaceDN w:val="0"/>
              <w:adjustRightInd w:val="0"/>
              <w:jc w:val="right"/>
              <w:rPr>
                <w:rFonts w:eastAsia="Calibri"/>
                <w:sz w:val="22"/>
                <w:szCs w:val="22"/>
              </w:rPr>
            </w:pPr>
            <w:r w:rsidRPr="00131DB6">
              <w:rPr>
                <w:b/>
              </w:rPr>
              <w:t>10</w:t>
            </w:r>
            <w:r w:rsidRPr="00131DB6">
              <w:rPr>
                <w:b/>
                <w:lang w:val="en-US"/>
              </w:rPr>
              <w:t>.</w:t>
            </w:r>
            <w:r w:rsidRPr="00131DB6">
              <w:rPr>
                <w:b/>
              </w:rPr>
              <w:t>8</w:t>
            </w:r>
            <w:r w:rsidRPr="00131DB6">
              <w:rPr>
                <w:b/>
                <w:lang w:val="en-US"/>
              </w:rPr>
              <w:t>75,00</w:t>
            </w:r>
          </w:p>
        </w:tc>
      </w:tr>
    </w:tbl>
    <w:p w:rsidR="00F43881" w:rsidRPr="009208BA" w:rsidRDefault="00F43881" w:rsidP="002C1F74">
      <w:pPr>
        <w:spacing w:line="200" w:lineRule="exact"/>
        <w:rPr>
          <w:sz w:val="22"/>
          <w:szCs w:val="22"/>
        </w:rPr>
      </w:pPr>
    </w:p>
    <w:p w:rsidR="002C1F74" w:rsidRPr="009208BA" w:rsidRDefault="002C1F74" w:rsidP="002C1F74">
      <w:pPr>
        <w:spacing w:line="200" w:lineRule="exact"/>
        <w:rPr>
          <w:sz w:val="22"/>
          <w:szCs w:val="22"/>
        </w:rPr>
      </w:pPr>
      <w:r w:rsidRPr="009208BA">
        <w:rPr>
          <w:sz w:val="22"/>
          <w:szCs w:val="22"/>
        </w:rPr>
        <w:t>Οι συμμετέχοντες θα πρέπει να προσκομίσουν μαζί με την οικονομική τους προσφορά :</w:t>
      </w:r>
    </w:p>
    <w:p w:rsidR="000A0EF1" w:rsidRPr="009208BA" w:rsidRDefault="000A0EF1" w:rsidP="002C1F74">
      <w:pPr>
        <w:tabs>
          <w:tab w:val="left" w:pos="1440"/>
        </w:tabs>
        <w:spacing w:line="360" w:lineRule="auto"/>
        <w:jc w:val="both"/>
        <w:rPr>
          <w:b/>
          <w:sz w:val="22"/>
          <w:szCs w:val="22"/>
        </w:rPr>
      </w:pPr>
    </w:p>
    <w:p w:rsidR="002C1F74" w:rsidRPr="009208BA" w:rsidRDefault="002C1F74" w:rsidP="002C1F74">
      <w:pPr>
        <w:tabs>
          <w:tab w:val="left" w:pos="1440"/>
        </w:tabs>
        <w:spacing w:line="360" w:lineRule="auto"/>
        <w:jc w:val="both"/>
        <w:rPr>
          <w:sz w:val="22"/>
          <w:szCs w:val="22"/>
        </w:rPr>
      </w:pPr>
      <w:r w:rsidRPr="009208BA">
        <w:rPr>
          <w:b/>
          <w:sz w:val="22"/>
          <w:szCs w:val="22"/>
        </w:rPr>
        <w:t>Υπεύθυνη δήλωση</w:t>
      </w:r>
      <w:r w:rsidRPr="009208BA">
        <w:rPr>
          <w:sz w:val="22"/>
          <w:szCs w:val="22"/>
        </w:rPr>
        <w:t xml:space="preserve"> της παρ. 4 του άρθρου 8 του Ν. 1599/86, στην οποία θα δηλώνεται ότι μέχρι την ημέρα υποβολής της προσφοράς τους:</w:t>
      </w:r>
    </w:p>
    <w:p w:rsidR="002C1F74" w:rsidRPr="009208BA" w:rsidRDefault="002C1F74" w:rsidP="002C1F74">
      <w:pPr>
        <w:tabs>
          <w:tab w:val="left" w:pos="1440"/>
        </w:tabs>
        <w:spacing w:line="360" w:lineRule="auto"/>
        <w:jc w:val="both"/>
        <w:rPr>
          <w:sz w:val="22"/>
          <w:szCs w:val="22"/>
        </w:rPr>
      </w:pPr>
      <w:r w:rsidRPr="009208BA">
        <w:rPr>
          <w:sz w:val="22"/>
          <w:szCs w:val="22"/>
        </w:rPr>
        <w:t xml:space="preserve"> - Ότι είναι ενήμεροι ως προς τις εισφορές κοινωνικής ασφάλισης (κύριας και επικουρικής) σε όλους τους οργανισμούς ασφάλισης που υπάγονται. </w:t>
      </w:r>
    </w:p>
    <w:p w:rsidR="002C1F74" w:rsidRPr="009208BA" w:rsidRDefault="002C1F74" w:rsidP="002C1F74">
      <w:pPr>
        <w:tabs>
          <w:tab w:val="left" w:pos="1440"/>
        </w:tabs>
        <w:spacing w:line="360" w:lineRule="auto"/>
        <w:jc w:val="both"/>
        <w:rPr>
          <w:sz w:val="22"/>
          <w:szCs w:val="22"/>
        </w:rPr>
      </w:pPr>
      <w:r w:rsidRPr="009208BA">
        <w:rPr>
          <w:sz w:val="22"/>
          <w:szCs w:val="22"/>
        </w:rPr>
        <w:lastRenderedPageBreak/>
        <w:t xml:space="preserve">- Ότι είναι ενήμεροι ως προς τις φορολογικές υποχρεώσεις τους. </w:t>
      </w:r>
    </w:p>
    <w:p w:rsidR="002C1F74" w:rsidRPr="009208BA" w:rsidRDefault="002C1F74" w:rsidP="002C1F74">
      <w:pPr>
        <w:tabs>
          <w:tab w:val="left" w:pos="1440"/>
        </w:tabs>
        <w:spacing w:line="360" w:lineRule="auto"/>
        <w:jc w:val="both"/>
        <w:rPr>
          <w:sz w:val="22"/>
          <w:szCs w:val="22"/>
        </w:rPr>
      </w:pPr>
      <w:r w:rsidRPr="009208BA">
        <w:rPr>
          <w:sz w:val="22"/>
          <w:szCs w:val="22"/>
        </w:rPr>
        <w:t xml:space="preserve">- Δεν έχει εκδοθεί εις βάρος τους τελεσίδικη καταδικαστική απόφαση για ένα από τους ακόλουθους λόγους του άρθ. 73 παρ. 1 του Ν. 4412/2016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 Η υποχρέωση αφορά ιδίως: α) στις περιπτώσεις εταιρειών περιορισμένης ευθύνης (Ε.Π.Ε.) και προσωπικών εταιρειών (O.E. και Ε.Ε.) τους διαχειριστές, β) στις περιπτώσεις ανωνύμων εταιρειών (Α.Ε.) τον διευθύνοντα σύμβουλο καθώς και όλα τα μέλη του Διοικητικού Συμβουλίου. </w:t>
      </w:r>
    </w:p>
    <w:p w:rsidR="002C1F74" w:rsidRPr="009208BA" w:rsidRDefault="00CF2EA4" w:rsidP="002C1F74">
      <w:pPr>
        <w:tabs>
          <w:tab w:val="left" w:pos="1440"/>
        </w:tabs>
        <w:spacing w:line="360" w:lineRule="auto"/>
        <w:jc w:val="both"/>
        <w:rPr>
          <w:sz w:val="22"/>
          <w:szCs w:val="22"/>
        </w:rPr>
      </w:pPr>
      <w:r w:rsidRPr="009208BA">
        <w:rPr>
          <w:sz w:val="22"/>
          <w:szCs w:val="22"/>
        </w:rPr>
        <w:t>Ο Ανάδοχος</w:t>
      </w:r>
      <w:r w:rsidR="002C1F74" w:rsidRPr="009208BA">
        <w:rPr>
          <w:sz w:val="22"/>
          <w:szCs w:val="22"/>
        </w:rPr>
        <w:t xml:space="preserve"> υποχρεούται να προσκομίσ</w:t>
      </w:r>
      <w:r w:rsidRPr="009208BA">
        <w:rPr>
          <w:sz w:val="22"/>
          <w:szCs w:val="22"/>
        </w:rPr>
        <w:t>ει</w:t>
      </w:r>
      <w:r w:rsidR="002C1F74" w:rsidRPr="009208BA">
        <w:rPr>
          <w:sz w:val="22"/>
          <w:szCs w:val="22"/>
        </w:rPr>
        <w:t xml:space="preserve"> τα πρωτότυπα των παραπάνω δικαιολογητικών στο Τμήμα Προμηθειών </w:t>
      </w:r>
      <w:proofErr w:type="spellStart"/>
      <w:r w:rsidR="002C1F74" w:rsidRPr="009208BA">
        <w:rPr>
          <w:sz w:val="22"/>
          <w:szCs w:val="22"/>
        </w:rPr>
        <w:t>πρίν</w:t>
      </w:r>
      <w:proofErr w:type="spellEnd"/>
      <w:r w:rsidR="002C1F74" w:rsidRPr="009208BA">
        <w:rPr>
          <w:sz w:val="22"/>
          <w:szCs w:val="22"/>
        </w:rPr>
        <w:t xml:space="preserve"> την απόφαση ανάθεσης.</w:t>
      </w:r>
    </w:p>
    <w:p w:rsidR="002C1F74" w:rsidRPr="009208BA" w:rsidRDefault="002C1F74" w:rsidP="002C1F74">
      <w:pPr>
        <w:tabs>
          <w:tab w:val="left" w:pos="1440"/>
        </w:tabs>
        <w:spacing w:line="360" w:lineRule="auto"/>
        <w:jc w:val="both"/>
        <w:rPr>
          <w:b/>
          <w:sz w:val="22"/>
          <w:szCs w:val="22"/>
          <w:u w:val="single"/>
        </w:rPr>
      </w:pPr>
      <w:r w:rsidRPr="009208BA">
        <w:rPr>
          <w:sz w:val="22"/>
          <w:szCs w:val="22"/>
        </w:rPr>
        <w:t>Ανάδοχος</w:t>
      </w:r>
      <w:r w:rsidR="00CF2EA4" w:rsidRPr="009208BA">
        <w:rPr>
          <w:sz w:val="22"/>
          <w:szCs w:val="22"/>
        </w:rPr>
        <w:t xml:space="preserve">  θα αναδειχθεί  αυτός  που θα προσφέρει </w:t>
      </w:r>
      <w:r w:rsidRPr="009208BA">
        <w:rPr>
          <w:sz w:val="22"/>
          <w:szCs w:val="22"/>
        </w:rPr>
        <w:t xml:space="preserve"> </w:t>
      </w:r>
      <w:r w:rsidRPr="009208BA">
        <w:rPr>
          <w:b/>
          <w:sz w:val="22"/>
          <w:szCs w:val="22"/>
          <w:u w:val="single"/>
        </w:rPr>
        <w:t xml:space="preserve">τη χαμηλότερη τιμή σε ευρώ  </w:t>
      </w:r>
      <w:r w:rsidR="00025CA8" w:rsidRPr="009208BA">
        <w:rPr>
          <w:b/>
          <w:sz w:val="22"/>
          <w:szCs w:val="22"/>
          <w:u w:val="single"/>
        </w:rPr>
        <w:t xml:space="preserve">στο σύνολο των ειδών </w:t>
      </w:r>
      <w:r w:rsidRPr="009208BA">
        <w:rPr>
          <w:b/>
          <w:sz w:val="22"/>
          <w:szCs w:val="22"/>
          <w:u w:val="single"/>
        </w:rPr>
        <w:t xml:space="preserve">. </w:t>
      </w:r>
    </w:p>
    <w:p w:rsidR="002C1F74" w:rsidRPr="009208BA" w:rsidRDefault="002C1F74" w:rsidP="002C1F74">
      <w:pPr>
        <w:tabs>
          <w:tab w:val="left" w:pos="1440"/>
        </w:tabs>
        <w:spacing w:line="360" w:lineRule="auto"/>
        <w:jc w:val="both"/>
        <w:rPr>
          <w:sz w:val="22"/>
          <w:szCs w:val="22"/>
        </w:rPr>
      </w:pPr>
      <w:r w:rsidRPr="009208BA">
        <w:rPr>
          <w:sz w:val="22"/>
          <w:szCs w:val="22"/>
        </w:rPr>
        <w:t xml:space="preserve">Η δαπάνη της παραπάνω προμήθειας θα βαρύνει τον </w:t>
      </w:r>
      <w:r w:rsidRPr="009208BA">
        <w:rPr>
          <w:b/>
          <w:sz w:val="22"/>
          <w:szCs w:val="22"/>
        </w:rPr>
        <w:t xml:space="preserve">ΚΑΕ </w:t>
      </w:r>
      <w:r w:rsidR="009208BA">
        <w:rPr>
          <w:b/>
          <w:sz w:val="22"/>
          <w:szCs w:val="22"/>
        </w:rPr>
        <w:t xml:space="preserve"> </w:t>
      </w:r>
      <w:r w:rsidR="009208BA" w:rsidRPr="009208BA">
        <w:rPr>
          <w:rFonts w:eastAsia="Calibri"/>
          <w:b/>
          <w:bCs/>
          <w:sz w:val="22"/>
          <w:szCs w:val="22"/>
        </w:rPr>
        <w:t xml:space="preserve">70.7134.206 </w:t>
      </w:r>
      <w:r w:rsidRPr="009208BA">
        <w:rPr>
          <w:sz w:val="22"/>
          <w:szCs w:val="22"/>
        </w:rPr>
        <w:t>του προϋπολογισμού έτους  20</w:t>
      </w:r>
      <w:r w:rsidR="003C589C" w:rsidRPr="009208BA">
        <w:rPr>
          <w:sz w:val="22"/>
          <w:szCs w:val="22"/>
        </w:rPr>
        <w:t>2</w:t>
      </w:r>
      <w:r w:rsidR="004E2A47" w:rsidRPr="009208BA">
        <w:rPr>
          <w:sz w:val="22"/>
          <w:szCs w:val="22"/>
        </w:rPr>
        <w:t>1</w:t>
      </w:r>
      <w:r w:rsidR="00257819" w:rsidRPr="009208BA">
        <w:rPr>
          <w:sz w:val="22"/>
          <w:szCs w:val="22"/>
        </w:rPr>
        <w:t xml:space="preserve"> </w:t>
      </w:r>
      <w:r w:rsidRPr="009208BA">
        <w:rPr>
          <w:sz w:val="22"/>
          <w:szCs w:val="22"/>
        </w:rPr>
        <w:t xml:space="preserve"> του Δήμου Βόλου.</w:t>
      </w:r>
    </w:p>
    <w:p w:rsidR="002C1F74" w:rsidRPr="009208BA" w:rsidRDefault="002C1F74" w:rsidP="002C1F74">
      <w:pPr>
        <w:tabs>
          <w:tab w:val="left" w:pos="1440"/>
        </w:tabs>
        <w:spacing w:line="360" w:lineRule="auto"/>
        <w:jc w:val="both"/>
        <w:rPr>
          <w:sz w:val="22"/>
          <w:szCs w:val="22"/>
        </w:rPr>
      </w:pPr>
      <w:r w:rsidRPr="009208BA">
        <w:rPr>
          <w:sz w:val="22"/>
          <w:szCs w:val="22"/>
        </w:rPr>
        <w:t xml:space="preserve"> Οι ενδιαφερόμενοι προμηθευτές καλούνται να καταθέσουν αυτοπροσώπως ή να αποστείλουν τις προσφορές τους στο Τμήμα Ηλεκτρονικής Διακυβέρνησης και Διαφάνειας (Σωσιπάτρου &amp; Βηθλεέμ –Τ</w:t>
      </w:r>
      <w:r w:rsidR="00F27F0D" w:rsidRPr="009208BA">
        <w:rPr>
          <w:sz w:val="22"/>
          <w:szCs w:val="22"/>
        </w:rPr>
        <w:t xml:space="preserve">Κ 38 446 </w:t>
      </w:r>
      <w:proofErr w:type="spellStart"/>
      <w:r w:rsidR="00F27F0D" w:rsidRPr="009208BA">
        <w:rPr>
          <w:sz w:val="22"/>
          <w:szCs w:val="22"/>
        </w:rPr>
        <w:t>Ν.Ιωνία</w:t>
      </w:r>
      <w:proofErr w:type="spellEnd"/>
      <w:r w:rsidR="00F27F0D" w:rsidRPr="009208BA">
        <w:rPr>
          <w:sz w:val="22"/>
          <w:szCs w:val="22"/>
        </w:rPr>
        <w:t xml:space="preserve"> Βόλου) έως την   </w:t>
      </w:r>
      <w:r w:rsidR="009208BA">
        <w:rPr>
          <w:b/>
          <w:sz w:val="22"/>
          <w:szCs w:val="22"/>
        </w:rPr>
        <w:t xml:space="preserve">Δευτέρα </w:t>
      </w:r>
      <w:r w:rsidR="00F27F0D" w:rsidRPr="009208BA">
        <w:rPr>
          <w:b/>
          <w:sz w:val="22"/>
          <w:szCs w:val="22"/>
        </w:rPr>
        <w:t xml:space="preserve"> </w:t>
      </w:r>
      <w:r w:rsidR="009208BA">
        <w:rPr>
          <w:b/>
          <w:sz w:val="22"/>
          <w:szCs w:val="22"/>
        </w:rPr>
        <w:t>31</w:t>
      </w:r>
      <w:r w:rsidR="00F27F0D" w:rsidRPr="009208BA">
        <w:rPr>
          <w:b/>
          <w:sz w:val="22"/>
          <w:szCs w:val="22"/>
        </w:rPr>
        <w:t>/</w:t>
      </w:r>
      <w:r w:rsidR="009208BA">
        <w:rPr>
          <w:b/>
          <w:sz w:val="22"/>
          <w:szCs w:val="22"/>
        </w:rPr>
        <w:t>5</w:t>
      </w:r>
      <w:r w:rsidR="00F27F0D" w:rsidRPr="009208BA">
        <w:rPr>
          <w:b/>
          <w:sz w:val="22"/>
          <w:szCs w:val="22"/>
        </w:rPr>
        <w:t xml:space="preserve">/2021 </w:t>
      </w:r>
      <w:r w:rsidRPr="009208BA">
        <w:rPr>
          <w:b/>
          <w:sz w:val="22"/>
          <w:szCs w:val="22"/>
          <w:u w:val="single"/>
        </w:rPr>
        <w:t xml:space="preserve">και ώρα 13:00, </w:t>
      </w:r>
      <w:r w:rsidRPr="009208BA">
        <w:rPr>
          <w:sz w:val="22"/>
          <w:szCs w:val="22"/>
        </w:rPr>
        <w:t xml:space="preserve">σε κλειστό φάκελο, με τα πλήρη στοιχεία   της επωνυμίας του ενδιαφερομένου και τον τίτλο της πρόσκλησης με τον αριθμό πρωτοκόλλου της. </w:t>
      </w:r>
    </w:p>
    <w:p w:rsidR="00E64A9F" w:rsidRPr="009208BA" w:rsidRDefault="00E64A9F" w:rsidP="002C1F74">
      <w:pPr>
        <w:tabs>
          <w:tab w:val="left" w:pos="1440"/>
        </w:tabs>
        <w:spacing w:line="360" w:lineRule="auto"/>
        <w:jc w:val="both"/>
        <w:rPr>
          <w:sz w:val="22"/>
          <w:szCs w:val="22"/>
        </w:rPr>
      </w:pPr>
    </w:p>
    <w:p w:rsidR="00E64A9F" w:rsidRPr="009208BA" w:rsidRDefault="00E64A9F" w:rsidP="002C1F74">
      <w:pPr>
        <w:tabs>
          <w:tab w:val="left" w:pos="1440"/>
        </w:tabs>
        <w:spacing w:line="360" w:lineRule="auto"/>
        <w:jc w:val="both"/>
        <w:rPr>
          <w:sz w:val="22"/>
          <w:szCs w:val="22"/>
        </w:rPr>
      </w:pPr>
    </w:p>
    <w:p w:rsidR="00E64A9F" w:rsidRPr="009208BA" w:rsidRDefault="00E64A9F" w:rsidP="002C1F74">
      <w:pPr>
        <w:tabs>
          <w:tab w:val="left" w:pos="1440"/>
        </w:tabs>
        <w:spacing w:line="360" w:lineRule="auto"/>
        <w:jc w:val="both"/>
        <w:rPr>
          <w:sz w:val="22"/>
          <w:szCs w:val="22"/>
        </w:rPr>
      </w:pPr>
    </w:p>
    <w:p w:rsidR="00914D71" w:rsidRPr="009208BA" w:rsidRDefault="00914D71" w:rsidP="00914D71">
      <w:pPr>
        <w:spacing w:line="360" w:lineRule="auto"/>
        <w:jc w:val="center"/>
        <w:rPr>
          <w:b/>
          <w:sz w:val="22"/>
          <w:szCs w:val="22"/>
        </w:rPr>
      </w:pPr>
      <w:r w:rsidRPr="009208BA">
        <w:rPr>
          <w:b/>
          <w:sz w:val="22"/>
          <w:szCs w:val="22"/>
        </w:rPr>
        <w:t xml:space="preserve">Ο  </w:t>
      </w:r>
      <w:proofErr w:type="spellStart"/>
      <w:r w:rsidRPr="009208BA">
        <w:rPr>
          <w:b/>
          <w:sz w:val="22"/>
          <w:szCs w:val="22"/>
        </w:rPr>
        <w:t>Συντάξας</w:t>
      </w:r>
      <w:proofErr w:type="spellEnd"/>
    </w:p>
    <w:p w:rsidR="00914D71" w:rsidRPr="009208BA" w:rsidRDefault="00914D71" w:rsidP="00914D71">
      <w:pPr>
        <w:spacing w:line="360" w:lineRule="auto"/>
        <w:jc w:val="center"/>
        <w:rPr>
          <w:b/>
          <w:sz w:val="22"/>
          <w:szCs w:val="22"/>
        </w:rPr>
      </w:pPr>
      <w:r w:rsidRPr="009208BA">
        <w:rPr>
          <w:b/>
          <w:sz w:val="22"/>
          <w:szCs w:val="22"/>
        </w:rPr>
        <w:t>Ο Αν/τής Προϊστάμενος</w:t>
      </w:r>
    </w:p>
    <w:p w:rsidR="00914D71" w:rsidRPr="009208BA" w:rsidRDefault="00914D71" w:rsidP="00914D71">
      <w:pPr>
        <w:spacing w:line="360" w:lineRule="auto"/>
        <w:jc w:val="center"/>
        <w:rPr>
          <w:b/>
          <w:sz w:val="22"/>
          <w:szCs w:val="22"/>
        </w:rPr>
      </w:pPr>
      <w:r w:rsidRPr="009208BA">
        <w:rPr>
          <w:b/>
          <w:sz w:val="22"/>
          <w:szCs w:val="22"/>
        </w:rPr>
        <w:t>Ηλεκτρονικής Διακυβέρνησης &amp; Διαφάνειας</w:t>
      </w:r>
    </w:p>
    <w:p w:rsidR="00914D71" w:rsidRPr="009208BA" w:rsidRDefault="00914D71" w:rsidP="00914D71">
      <w:pPr>
        <w:tabs>
          <w:tab w:val="left" w:pos="2436"/>
        </w:tabs>
        <w:spacing w:line="360" w:lineRule="auto"/>
        <w:jc w:val="center"/>
        <w:rPr>
          <w:b/>
          <w:sz w:val="22"/>
          <w:szCs w:val="22"/>
        </w:rPr>
      </w:pPr>
    </w:p>
    <w:p w:rsidR="002C1F74" w:rsidRPr="009208BA" w:rsidRDefault="00914D71" w:rsidP="00914D71">
      <w:pPr>
        <w:tabs>
          <w:tab w:val="left" w:pos="1440"/>
        </w:tabs>
        <w:spacing w:line="360" w:lineRule="auto"/>
        <w:jc w:val="center"/>
        <w:rPr>
          <w:color w:val="FF0000"/>
          <w:sz w:val="22"/>
          <w:szCs w:val="22"/>
        </w:rPr>
      </w:pPr>
      <w:r w:rsidRPr="009208BA">
        <w:rPr>
          <w:b/>
          <w:sz w:val="22"/>
          <w:szCs w:val="22"/>
        </w:rPr>
        <w:t>Καλαντζής Ηλίας</w:t>
      </w:r>
    </w:p>
    <w:p w:rsidR="00B94A59" w:rsidRPr="009208BA" w:rsidRDefault="00B94A59" w:rsidP="00914D71">
      <w:pPr>
        <w:tabs>
          <w:tab w:val="left" w:pos="1440"/>
        </w:tabs>
        <w:spacing w:line="200" w:lineRule="exact"/>
        <w:jc w:val="center"/>
        <w:rPr>
          <w:sz w:val="22"/>
          <w:szCs w:val="22"/>
        </w:rPr>
      </w:pPr>
    </w:p>
    <w:p w:rsidR="00A57DBD" w:rsidRPr="009208BA" w:rsidRDefault="00A57DBD" w:rsidP="008E508C">
      <w:pPr>
        <w:spacing w:line="200" w:lineRule="exact"/>
        <w:rPr>
          <w:sz w:val="22"/>
          <w:szCs w:val="22"/>
        </w:rPr>
      </w:pPr>
    </w:p>
    <w:tbl>
      <w:tblPr>
        <w:tblW w:w="0" w:type="auto"/>
        <w:tblLook w:val="04A0" w:firstRow="1" w:lastRow="0" w:firstColumn="1" w:lastColumn="0" w:noHBand="0" w:noVBand="1"/>
      </w:tblPr>
      <w:tblGrid>
        <w:gridCol w:w="3438"/>
      </w:tblGrid>
      <w:tr w:rsidR="00914D71" w:rsidRPr="009208BA" w:rsidTr="00914D71">
        <w:trPr>
          <w:trHeight w:val="1609"/>
        </w:trPr>
        <w:tc>
          <w:tcPr>
            <w:tcW w:w="3438" w:type="dxa"/>
            <w:shd w:val="clear" w:color="auto" w:fill="auto"/>
          </w:tcPr>
          <w:p w:rsidR="00914D71" w:rsidRPr="009208BA" w:rsidRDefault="00914D71" w:rsidP="00914D71">
            <w:pPr>
              <w:tabs>
                <w:tab w:val="left" w:pos="2436"/>
              </w:tabs>
              <w:spacing w:line="360" w:lineRule="auto"/>
              <w:rPr>
                <w:b/>
                <w:sz w:val="22"/>
                <w:szCs w:val="22"/>
              </w:rPr>
            </w:pPr>
          </w:p>
        </w:tc>
      </w:tr>
    </w:tbl>
    <w:p w:rsidR="00B140EF" w:rsidRPr="009208BA" w:rsidRDefault="00B140EF" w:rsidP="00B140EF">
      <w:pPr>
        <w:tabs>
          <w:tab w:val="left" w:pos="2745"/>
        </w:tabs>
        <w:autoSpaceDE w:val="0"/>
        <w:spacing w:line="360" w:lineRule="auto"/>
        <w:jc w:val="both"/>
        <w:rPr>
          <w:sz w:val="22"/>
          <w:szCs w:val="22"/>
        </w:rPr>
      </w:pPr>
    </w:p>
    <w:sectPr w:rsidR="00B140EF" w:rsidRPr="009208BA" w:rsidSect="00480FE1">
      <w:footerReference w:type="default" r:id="rId8"/>
      <w:pgSz w:w="11906" w:h="16838"/>
      <w:pgMar w:top="851" w:right="1983" w:bottom="1440"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48" w:rsidRDefault="008C3D48" w:rsidP="002B3DC2">
      <w:r>
        <w:separator/>
      </w:r>
    </w:p>
  </w:endnote>
  <w:endnote w:type="continuationSeparator" w:id="0">
    <w:p w:rsidR="008C3D48" w:rsidRDefault="008C3D48" w:rsidP="002B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D9" w:rsidRDefault="005D35D9" w:rsidP="00EC61DE">
    <w:pPr>
      <w:pStyle w:val="a5"/>
      <w:pBdr>
        <w:bottom w:val="single" w:sz="6" w:space="1" w:color="auto"/>
      </w:pBdr>
      <w:ind w:left="-567"/>
      <w:rPr>
        <w:rFonts w:cs="Arial"/>
        <w:i/>
        <w:iCs/>
        <w:color w:val="999999"/>
        <w:sz w:val="18"/>
        <w:szCs w:val="18"/>
        <w:lang w:val="en-US"/>
      </w:rPr>
    </w:pPr>
  </w:p>
  <w:p w:rsidR="005D35D9" w:rsidRPr="007877E7" w:rsidRDefault="005D35D9" w:rsidP="00EC61DE">
    <w:pPr>
      <w:pStyle w:val="a5"/>
      <w:ind w:left="-567"/>
      <w:rPr>
        <w:rFonts w:cs="Arial"/>
        <w:iCs/>
        <w:color w:val="1C1C1C"/>
        <w:sz w:val="18"/>
        <w:szCs w:val="18"/>
      </w:rPr>
    </w:pPr>
    <w:r w:rsidRPr="007877E7">
      <w:rPr>
        <w:rFonts w:cs="Arial"/>
        <w:iCs/>
        <w:color w:val="1C1C1C"/>
        <w:sz w:val="18"/>
        <w:szCs w:val="18"/>
      </w:rPr>
      <w:t>Κωδικός Εγγράφου: Δ1_</w:t>
    </w:r>
    <w:r w:rsidRPr="007877E7">
      <w:rPr>
        <w:rFonts w:cs="Arial"/>
        <w:iCs/>
        <w:color w:val="1C1C1C"/>
        <w:sz w:val="18"/>
        <w:szCs w:val="18"/>
        <w:lang w:val="en-US"/>
      </w:rPr>
      <w:t>EN</w:t>
    </w:r>
    <w:r w:rsidRPr="007877E7">
      <w:rPr>
        <w:rFonts w:cs="Arial"/>
        <w:iCs/>
        <w:color w:val="1C1C1C"/>
        <w:sz w:val="18"/>
        <w:szCs w:val="18"/>
      </w:rPr>
      <w:t>07</w:t>
    </w:r>
  </w:p>
  <w:p w:rsidR="005D35D9" w:rsidRPr="007877E7" w:rsidRDefault="005D35D9" w:rsidP="00EC61DE">
    <w:pPr>
      <w:pStyle w:val="a5"/>
      <w:ind w:left="-567"/>
      <w:rPr>
        <w:rFonts w:cs="Arial"/>
        <w:iCs/>
        <w:color w:val="1C1C1C"/>
        <w:sz w:val="18"/>
        <w:szCs w:val="18"/>
        <w:vertAlign w:val="superscript"/>
      </w:rPr>
    </w:pPr>
    <w:r w:rsidRPr="007877E7">
      <w:rPr>
        <w:rFonts w:cs="Arial"/>
        <w:iCs/>
        <w:color w:val="1C1C1C"/>
        <w:sz w:val="18"/>
        <w:szCs w:val="18"/>
      </w:rPr>
      <w:t>Έκδοση: 2</w:t>
    </w:r>
    <w:r w:rsidRPr="007877E7">
      <w:rPr>
        <w:rFonts w:cs="Arial"/>
        <w:iCs/>
        <w:color w:val="1C1C1C"/>
        <w:sz w:val="18"/>
        <w:szCs w:val="18"/>
        <w:vertAlign w:val="superscript"/>
      </w:rPr>
      <w:t>η</w:t>
    </w:r>
  </w:p>
  <w:p w:rsidR="005D35D9" w:rsidRPr="00BF7A00" w:rsidRDefault="005D35D9" w:rsidP="00EC61DE">
    <w:pPr>
      <w:pStyle w:val="a5"/>
      <w:ind w:left="-567"/>
      <w:rPr>
        <w:rFonts w:cs="Arial"/>
        <w:iCs/>
        <w:color w:val="1C1C1C"/>
        <w:sz w:val="18"/>
        <w:szCs w:val="18"/>
      </w:rPr>
    </w:pPr>
    <w:proofErr w:type="spellStart"/>
    <w:r w:rsidRPr="007877E7">
      <w:rPr>
        <w:rFonts w:cs="Arial"/>
        <w:iCs/>
        <w:color w:val="1C1C1C"/>
        <w:sz w:val="18"/>
        <w:szCs w:val="18"/>
      </w:rPr>
      <w:t>Ημ</w:t>
    </w:r>
    <w:proofErr w:type="spellEnd"/>
    <w:r w:rsidRPr="007877E7">
      <w:rPr>
        <w:rFonts w:cs="Arial"/>
        <w:iCs/>
        <w:color w:val="1C1C1C"/>
        <w:sz w:val="18"/>
        <w:szCs w:val="18"/>
      </w:rPr>
      <w:t>/</w:t>
    </w:r>
    <w:proofErr w:type="spellStart"/>
    <w:r w:rsidRPr="007877E7">
      <w:rPr>
        <w:rFonts w:cs="Arial"/>
        <w:iCs/>
        <w:color w:val="1C1C1C"/>
        <w:sz w:val="18"/>
        <w:szCs w:val="18"/>
      </w:rPr>
      <w:t>νία</w:t>
    </w:r>
    <w:proofErr w:type="spellEnd"/>
    <w:r w:rsidRPr="007877E7">
      <w:rPr>
        <w:rFonts w:cs="Arial"/>
        <w:iCs/>
        <w:color w:val="1C1C1C"/>
        <w:sz w:val="18"/>
        <w:szCs w:val="18"/>
      </w:rPr>
      <w:t xml:space="preserve"> Έκδοσης:</w:t>
    </w:r>
    <w:r w:rsidRPr="007877E7">
      <w:rPr>
        <w:rFonts w:cs="Arial"/>
        <w:iCs/>
        <w:color w:val="1C1C1C"/>
        <w:sz w:val="18"/>
        <w:szCs w:val="18"/>
        <w:lang w:val="en-US"/>
      </w:rPr>
      <w:t xml:space="preserve"> </w:t>
    </w:r>
    <w:r>
      <w:rPr>
        <w:rFonts w:cs="Arial"/>
        <w:iCs/>
        <w:color w:val="1C1C1C"/>
        <w:sz w:val="18"/>
        <w:szCs w:val="18"/>
      </w:rPr>
      <w:t>18</w:t>
    </w:r>
    <w:r w:rsidRPr="007877E7">
      <w:rPr>
        <w:rFonts w:cs="Arial"/>
        <w:iCs/>
        <w:color w:val="1C1C1C"/>
        <w:sz w:val="18"/>
        <w:szCs w:val="18"/>
        <w:lang w:val="en-US"/>
      </w:rPr>
      <w:t>/</w:t>
    </w:r>
    <w:r>
      <w:rPr>
        <w:rFonts w:cs="Arial"/>
        <w:iCs/>
        <w:color w:val="1C1C1C"/>
        <w:sz w:val="18"/>
        <w:szCs w:val="18"/>
      </w:rPr>
      <w:t>11</w:t>
    </w:r>
    <w:r w:rsidRPr="007877E7">
      <w:rPr>
        <w:rFonts w:cs="Arial"/>
        <w:iCs/>
        <w:color w:val="1C1C1C"/>
        <w:sz w:val="18"/>
        <w:szCs w:val="18"/>
        <w:lang w:val="en-US"/>
      </w:rPr>
      <w:t>/20</w:t>
    </w:r>
    <w:r>
      <w:rPr>
        <w:rFonts w:cs="Arial"/>
        <w:iCs/>
        <w:color w:val="1C1C1C"/>
        <w:sz w:val="18"/>
        <w:szCs w:val="18"/>
      </w:rPr>
      <w:t>20</w:t>
    </w:r>
  </w:p>
  <w:p w:rsidR="005D35D9" w:rsidRPr="007877E7" w:rsidRDefault="005D35D9" w:rsidP="002B3DC2">
    <w:pPr>
      <w:pStyle w:val="a5"/>
      <w:jc w:val="right"/>
      <w:rPr>
        <w:color w:val="1C1C1C"/>
        <w:sz w:val="18"/>
        <w:szCs w:val="18"/>
        <w:lang w:val="en-US"/>
      </w:rPr>
    </w:pPr>
    <w:r w:rsidRPr="007877E7">
      <w:rPr>
        <w:color w:val="1C1C1C"/>
        <w:sz w:val="18"/>
        <w:szCs w:val="18"/>
        <w:lang w:val="en-US"/>
      </w:rPr>
      <w:fldChar w:fldCharType="begin"/>
    </w:r>
    <w:r w:rsidRPr="007877E7">
      <w:rPr>
        <w:color w:val="1C1C1C"/>
        <w:sz w:val="18"/>
        <w:szCs w:val="18"/>
        <w:lang w:val="en-US"/>
      </w:rPr>
      <w:instrText xml:space="preserve"> PAGE   \* MERGEFORMAT </w:instrText>
    </w:r>
    <w:r w:rsidRPr="007877E7">
      <w:rPr>
        <w:color w:val="1C1C1C"/>
        <w:sz w:val="18"/>
        <w:szCs w:val="18"/>
        <w:lang w:val="en-US"/>
      </w:rPr>
      <w:fldChar w:fldCharType="separate"/>
    </w:r>
    <w:r w:rsidR="002B415D">
      <w:rPr>
        <w:noProof/>
        <w:color w:val="1C1C1C"/>
        <w:sz w:val="18"/>
        <w:szCs w:val="18"/>
        <w:lang w:val="en-US"/>
      </w:rPr>
      <w:t>1</w:t>
    </w:r>
    <w:r w:rsidRPr="007877E7">
      <w:rPr>
        <w:color w:val="1C1C1C"/>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48" w:rsidRDefault="008C3D48" w:rsidP="002B3DC2">
      <w:r>
        <w:separator/>
      </w:r>
    </w:p>
  </w:footnote>
  <w:footnote w:type="continuationSeparator" w:id="0">
    <w:p w:rsidR="008C3D48" w:rsidRDefault="008C3D48" w:rsidP="002B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0F2"/>
    <w:multiLevelType w:val="hybridMultilevel"/>
    <w:tmpl w:val="101A0CDE"/>
    <w:lvl w:ilvl="0" w:tplc="1D7EC9E6">
      <w:start w:val="7"/>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 w15:restartNumberingAfterBreak="0">
    <w:nsid w:val="04ED1B2C"/>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 w15:restartNumberingAfterBreak="0">
    <w:nsid w:val="07F62440"/>
    <w:multiLevelType w:val="hybridMultilevel"/>
    <w:tmpl w:val="A6D60B60"/>
    <w:lvl w:ilvl="0" w:tplc="0408000F">
      <w:start w:val="1"/>
      <w:numFmt w:val="decimal"/>
      <w:lvlText w:val="%1."/>
      <w:lvlJc w:val="left"/>
      <w:pPr>
        <w:tabs>
          <w:tab w:val="num" w:pos="720"/>
        </w:tabs>
        <w:ind w:left="720" w:hanging="360"/>
      </w:pPr>
    </w:lvl>
    <w:lvl w:ilvl="1" w:tplc="B6B270B8">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91D4079"/>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4" w15:restartNumberingAfterBreak="0">
    <w:nsid w:val="1332182D"/>
    <w:multiLevelType w:val="hybridMultilevel"/>
    <w:tmpl w:val="2E0E28DC"/>
    <w:lvl w:ilvl="0" w:tplc="33269FAC">
      <w:start w:val="1"/>
      <w:numFmt w:val="decimal"/>
      <w:lvlText w:val="%1."/>
      <w:lvlJc w:val="left"/>
      <w:pPr>
        <w:ind w:left="945" w:hanging="360"/>
      </w:pPr>
      <w:rPr>
        <w:rFonts w:ascii="Times New Roman" w:hAnsi="Times New Roman" w:cs="Times New Roman"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5" w15:restartNumberingAfterBreak="0">
    <w:nsid w:val="14FB15E5"/>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6" w15:restartNumberingAfterBreak="0">
    <w:nsid w:val="15C27584"/>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7" w15:restartNumberingAfterBreak="0">
    <w:nsid w:val="1C4C55D6"/>
    <w:multiLevelType w:val="hybridMultilevel"/>
    <w:tmpl w:val="962EDCA4"/>
    <w:lvl w:ilvl="0" w:tplc="A2C4A2E2">
      <w:start w:val="7"/>
      <w:numFmt w:val="decimal"/>
      <w:lvlText w:val="%1."/>
      <w:lvlJc w:val="left"/>
      <w:pPr>
        <w:ind w:left="928" w:hanging="360"/>
      </w:pPr>
      <w:rPr>
        <w:rFonts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8" w15:restartNumberingAfterBreak="0">
    <w:nsid w:val="1CAE67E1"/>
    <w:multiLevelType w:val="hybridMultilevel"/>
    <w:tmpl w:val="145A3E40"/>
    <w:lvl w:ilvl="0" w:tplc="08DA17B0">
      <w:start w:val="6"/>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1F34559A"/>
    <w:multiLevelType w:val="multilevel"/>
    <w:tmpl w:val="6C3E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416592"/>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1" w15:restartNumberingAfterBreak="0">
    <w:nsid w:val="22E270B9"/>
    <w:multiLevelType w:val="hybridMultilevel"/>
    <w:tmpl w:val="6EE60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EE0E01"/>
    <w:multiLevelType w:val="hybridMultilevel"/>
    <w:tmpl w:val="8794D360"/>
    <w:lvl w:ilvl="0" w:tplc="B0484788">
      <w:start w:val="7"/>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3" w15:restartNumberingAfterBreak="0">
    <w:nsid w:val="2648619D"/>
    <w:multiLevelType w:val="hybridMultilevel"/>
    <w:tmpl w:val="368C0E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8213152"/>
    <w:multiLevelType w:val="hybridMultilevel"/>
    <w:tmpl w:val="82FA565C"/>
    <w:lvl w:ilvl="0" w:tplc="ED0ED75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66A47"/>
    <w:multiLevelType w:val="hybridMultilevel"/>
    <w:tmpl w:val="F64A05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8376DBA"/>
    <w:multiLevelType w:val="hybridMultilevel"/>
    <w:tmpl w:val="2E0E28DC"/>
    <w:lvl w:ilvl="0" w:tplc="33269FAC">
      <w:start w:val="1"/>
      <w:numFmt w:val="decimal"/>
      <w:lvlText w:val="%1."/>
      <w:lvlJc w:val="left"/>
      <w:pPr>
        <w:ind w:left="945" w:hanging="360"/>
      </w:pPr>
      <w:rPr>
        <w:rFonts w:ascii="Times New Roman" w:hAnsi="Times New Roman" w:cs="Times New Roman"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7" w15:restartNumberingAfterBreak="0">
    <w:nsid w:val="2A634396"/>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8" w15:restartNumberingAfterBreak="0">
    <w:nsid w:val="31A25E1B"/>
    <w:multiLevelType w:val="hybridMultilevel"/>
    <w:tmpl w:val="0F64CEBA"/>
    <w:lvl w:ilvl="0" w:tplc="0408000F">
      <w:start w:val="1"/>
      <w:numFmt w:val="decimal"/>
      <w:lvlText w:val="%1."/>
      <w:lvlJc w:val="left"/>
      <w:pPr>
        <w:tabs>
          <w:tab w:val="num" w:pos="720"/>
        </w:tabs>
        <w:ind w:left="720" w:hanging="360"/>
      </w:pPr>
    </w:lvl>
    <w:lvl w:ilvl="1" w:tplc="ED0ED75E">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2CE5314"/>
    <w:multiLevelType w:val="hybridMultilevel"/>
    <w:tmpl w:val="E0B085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3C376B9"/>
    <w:multiLevelType w:val="hybridMultilevel"/>
    <w:tmpl w:val="32B46E6C"/>
    <w:lvl w:ilvl="0" w:tplc="8CE0F0B6">
      <w:start w:val="7"/>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1" w15:restartNumberingAfterBreak="0">
    <w:nsid w:val="36396779"/>
    <w:multiLevelType w:val="hybridMultilevel"/>
    <w:tmpl w:val="DC880AC0"/>
    <w:lvl w:ilvl="0" w:tplc="A2C4A2E2">
      <w:start w:val="7"/>
      <w:numFmt w:val="decimal"/>
      <w:lvlText w:val="%1."/>
      <w:lvlJc w:val="left"/>
      <w:pPr>
        <w:ind w:left="928" w:hanging="360"/>
      </w:pPr>
      <w:rPr>
        <w:rFonts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2" w15:restartNumberingAfterBreak="0">
    <w:nsid w:val="3BF55961"/>
    <w:multiLevelType w:val="hybridMultilevel"/>
    <w:tmpl w:val="25245986"/>
    <w:lvl w:ilvl="0" w:tplc="F32ED580">
      <w:start w:val="1"/>
      <w:numFmt w:val="decimal"/>
      <w:lvlText w:val="%1."/>
      <w:lvlJc w:val="left"/>
      <w:pPr>
        <w:ind w:left="945" w:hanging="360"/>
      </w:pPr>
      <w:rPr>
        <w:rFonts w:ascii="Times New Roman" w:hAnsi="Times New Roman" w:cs="Times New Roman"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3" w15:restartNumberingAfterBreak="0">
    <w:nsid w:val="3CF82A37"/>
    <w:multiLevelType w:val="hybridMultilevel"/>
    <w:tmpl w:val="EC04D3C2"/>
    <w:lvl w:ilvl="0" w:tplc="0408000F">
      <w:start w:val="1"/>
      <w:numFmt w:val="decimal"/>
      <w:lvlText w:val="%1."/>
      <w:lvlJc w:val="left"/>
      <w:pPr>
        <w:tabs>
          <w:tab w:val="num" w:pos="720"/>
        </w:tabs>
        <w:ind w:left="72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32399"/>
    <w:multiLevelType w:val="hybridMultilevel"/>
    <w:tmpl w:val="E8DAA9AC"/>
    <w:lvl w:ilvl="0" w:tplc="7B7EED5E">
      <w:start w:val="3"/>
      <w:numFmt w:val="decimal"/>
      <w:lvlText w:val="%1."/>
      <w:lvlJc w:val="left"/>
      <w:pPr>
        <w:ind w:left="1305" w:hanging="360"/>
      </w:pPr>
      <w:rPr>
        <w:rFonts w:hint="default"/>
        <w:b/>
      </w:rPr>
    </w:lvl>
    <w:lvl w:ilvl="1" w:tplc="04080019" w:tentative="1">
      <w:start w:val="1"/>
      <w:numFmt w:val="lowerLetter"/>
      <w:lvlText w:val="%2."/>
      <w:lvlJc w:val="left"/>
      <w:pPr>
        <w:ind w:left="2025" w:hanging="360"/>
      </w:pPr>
    </w:lvl>
    <w:lvl w:ilvl="2" w:tplc="0408001B" w:tentative="1">
      <w:start w:val="1"/>
      <w:numFmt w:val="lowerRoman"/>
      <w:lvlText w:val="%3."/>
      <w:lvlJc w:val="right"/>
      <w:pPr>
        <w:ind w:left="2745" w:hanging="180"/>
      </w:pPr>
    </w:lvl>
    <w:lvl w:ilvl="3" w:tplc="0408000F" w:tentative="1">
      <w:start w:val="1"/>
      <w:numFmt w:val="decimal"/>
      <w:lvlText w:val="%4."/>
      <w:lvlJc w:val="left"/>
      <w:pPr>
        <w:ind w:left="3465" w:hanging="360"/>
      </w:pPr>
    </w:lvl>
    <w:lvl w:ilvl="4" w:tplc="04080019" w:tentative="1">
      <w:start w:val="1"/>
      <w:numFmt w:val="lowerLetter"/>
      <w:lvlText w:val="%5."/>
      <w:lvlJc w:val="left"/>
      <w:pPr>
        <w:ind w:left="4185" w:hanging="360"/>
      </w:pPr>
    </w:lvl>
    <w:lvl w:ilvl="5" w:tplc="0408001B" w:tentative="1">
      <w:start w:val="1"/>
      <w:numFmt w:val="lowerRoman"/>
      <w:lvlText w:val="%6."/>
      <w:lvlJc w:val="right"/>
      <w:pPr>
        <w:ind w:left="4905" w:hanging="180"/>
      </w:pPr>
    </w:lvl>
    <w:lvl w:ilvl="6" w:tplc="0408000F" w:tentative="1">
      <w:start w:val="1"/>
      <w:numFmt w:val="decimal"/>
      <w:lvlText w:val="%7."/>
      <w:lvlJc w:val="left"/>
      <w:pPr>
        <w:ind w:left="5625" w:hanging="360"/>
      </w:pPr>
    </w:lvl>
    <w:lvl w:ilvl="7" w:tplc="04080019" w:tentative="1">
      <w:start w:val="1"/>
      <w:numFmt w:val="lowerLetter"/>
      <w:lvlText w:val="%8."/>
      <w:lvlJc w:val="left"/>
      <w:pPr>
        <w:ind w:left="6345" w:hanging="360"/>
      </w:pPr>
    </w:lvl>
    <w:lvl w:ilvl="8" w:tplc="0408001B" w:tentative="1">
      <w:start w:val="1"/>
      <w:numFmt w:val="lowerRoman"/>
      <w:lvlText w:val="%9."/>
      <w:lvlJc w:val="right"/>
      <w:pPr>
        <w:ind w:left="7065" w:hanging="180"/>
      </w:pPr>
    </w:lvl>
  </w:abstractNum>
  <w:abstractNum w:abstractNumId="25" w15:restartNumberingAfterBreak="0">
    <w:nsid w:val="3FB67125"/>
    <w:multiLevelType w:val="hybridMultilevel"/>
    <w:tmpl w:val="5D561FFA"/>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0164975"/>
    <w:multiLevelType w:val="hybridMultilevel"/>
    <w:tmpl w:val="25245986"/>
    <w:lvl w:ilvl="0" w:tplc="F32ED580">
      <w:start w:val="1"/>
      <w:numFmt w:val="decimal"/>
      <w:lvlText w:val="%1."/>
      <w:lvlJc w:val="left"/>
      <w:pPr>
        <w:ind w:left="945" w:hanging="360"/>
      </w:pPr>
      <w:rPr>
        <w:rFonts w:ascii="Times New Roman" w:hAnsi="Times New Roman" w:cs="Times New Roman"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7" w15:restartNumberingAfterBreak="0">
    <w:nsid w:val="40216CB1"/>
    <w:multiLevelType w:val="hybridMultilevel"/>
    <w:tmpl w:val="D390B550"/>
    <w:lvl w:ilvl="0" w:tplc="E76A847A">
      <w:start w:val="1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8" w15:restartNumberingAfterBreak="0">
    <w:nsid w:val="418D0983"/>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9" w15:restartNumberingAfterBreak="0">
    <w:nsid w:val="51C378FA"/>
    <w:multiLevelType w:val="hybridMultilevel"/>
    <w:tmpl w:val="25245986"/>
    <w:lvl w:ilvl="0" w:tplc="F32ED580">
      <w:start w:val="1"/>
      <w:numFmt w:val="decimal"/>
      <w:lvlText w:val="%1."/>
      <w:lvlJc w:val="left"/>
      <w:pPr>
        <w:ind w:left="360" w:hanging="360"/>
      </w:pPr>
      <w:rPr>
        <w:rFonts w:ascii="Times New Roman" w:hAnsi="Times New Roman" w:cs="Times New Roman"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0" w15:restartNumberingAfterBreak="0">
    <w:nsid w:val="547E2BE0"/>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1" w15:restartNumberingAfterBreak="0">
    <w:nsid w:val="565371EE"/>
    <w:multiLevelType w:val="multilevel"/>
    <w:tmpl w:val="5D561F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A25ABA"/>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3" w15:restartNumberingAfterBreak="0">
    <w:nsid w:val="59C80F6F"/>
    <w:multiLevelType w:val="multilevel"/>
    <w:tmpl w:val="82FA56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74079"/>
    <w:multiLevelType w:val="hybridMultilevel"/>
    <w:tmpl w:val="A634BE9E"/>
    <w:lvl w:ilvl="0" w:tplc="A0DA4C26">
      <w:start w:val="10"/>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5" w15:restartNumberingAfterBreak="0">
    <w:nsid w:val="5C7657EC"/>
    <w:multiLevelType w:val="multilevel"/>
    <w:tmpl w:val="A6D60B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3C17BC"/>
    <w:multiLevelType w:val="hybridMultilevel"/>
    <w:tmpl w:val="962EDCA4"/>
    <w:lvl w:ilvl="0" w:tplc="A2C4A2E2">
      <w:start w:val="7"/>
      <w:numFmt w:val="decimal"/>
      <w:lvlText w:val="%1."/>
      <w:lvlJc w:val="left"/>
      <w:pPr>
        <w:ind w:left="928" w:hanging="360"/>
      </w:pPr>
      <w:rPr>
        <w:rFonts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7" w15:restartNumberingAfterBreak="0">
    <w:nsid w:val="5EAA5D67"/>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8" w15:restartNumberingAfterBreak="0">
    <w:nsid w:val="6412634D"/>
    <w:multiLevelType w:val="hybridMultilevel"/>
    <w:tmpl w:val="ECE845B4"/>
    <w:lvl w:ilvl="0" w:tplc="1C5EC486">
      <w:start w:val="6"/>
      <w:numFmt w:val="decimal"/>
      <w:lvlText w:val="%1."/>
      <w:lvlJc w:val="left"/>
      <w:pPr>
        <w:ind w:left="1305" w:hanging="360"/>
      </w:pPr>
      <w:rPr>
        <w:rFonts w:hint="default"/>
        <w:b/>
      </w:rPr>
    </w:lvl>
    <w:lvl w:ilvl="1" w:tplc="04080019" w:tentative="1">
      <w:start w:val="1"/>
      <w:numFmt w:val="lowerLetter"/>
      <w:lvlText w:val="%2."/>
      <w:lvlJc w:val="left"/>
      <w:pPr>
        <w:ind w:left="2025" w:hanging="360"/>
      </w:pPr>
    </w:lvl>
    <w:lvl w:ilvl="2" w:tplc="0408001B" w:tentative="1">
      <w:start w:val="1"/>
      <w:numFmt w:val="lowerRoman"/>
      <w:lvlText w:val="%3."/>
      <w:lvlJc w:val="right"/>
      <w:pPr>
        <w:ind w:left="2745" w:hanging="180"/>
      </w:pPr>
    </w:lvl>
    <w:lvl w:ilvl="3" w:tplc="0408000F" w:tentative="1">
      <w:start w:val="1"/>
      <w:numFmt w:val="decimal"/>
      <w:lvlText w:val="%4."/>
      <w:lvlJc w:val="left"/>
      <w:pPr>
        <w:ind w:left="3465" w:hanging="360"/>
      </w:pPr>
    </w:lvl>
    <w:lvl w:ilvl="4" w:tplc="04080019" w:tentative="1">
      <w:start w:val="1"/>
      <w:numFmt w:val="lowerLetter"/>
      <w:lvlText w:val="%5."/>
      <w:lvlJc w:val="left"/>
      <w:pPr>
        <w:ind w:left="4185" w:hanging="360"/>
      </w:pPr>
    </w:lvl>
    <w:lvl w:ilvl="5" w:tplc="0408001B" w:tentative="1">
      <w:start w:val="1"/>
      <w:numFmt w:val="lowerRoman"/>
      <w:lvlText w:val="%6."/>
      <w:lvlJc w:val="right"/>
      <w:pPr>
        <w:ind w:left="4905" w:hanging="180"/>
      </w:pPr>
    </w:lvl>
    <w:lvl w:ilvl="6" w:tplc="0408000F" w:tentative="1">
      <w:start w:val="1"/>
      <w:numFmt w:val="decimal"/>
      <w:lvlText w:val="%7."/>
      <w:lvlJc w:val="left"/>
      <w:pPr>
        <w:ind w:left="5625" w:hanging="360"/>
      </w:pPr>
    </w:lvl>
    <w:lvl w:ilvl="7" w:tplc="04080019" w:tentative="1">
      <w:start w:val="1"/>
      <w:numFmt w:val="lowerLetter"/>
      <w:lvlText w:val="%8."/>
      <w:lvlJc w:val="left"/>
      <w:pPr>
        <w:ind w:left="6345" w:hanging="360"/>
      </w:pPr>
    </w:lvl>
    <w:lvl w:ilvl="8" w:tplc="0408001B" w:tentative="1">
      <w:start w:val="1"/>
      <w:numFmt w:val="lowerRoman"/>
      <w:lvlText w:val="%9."/>
      <w:lvlJc w:val="right"/>
      <w:pPr>
        <w:ind w:left="7065" w:hanging="180"/>
      </w:pPr>
    </w:lvl>
  </w:abstractNum>
  <w:abstractNum w:abstractNumId="39" w15:restartNumberingAfterBreak="0">
    <w:nsid w:val="65A07DE5"/>
    <w:multiLevelType w:val="hybridMultilevel"/>
    <w:tmpl w:val="C1B23BCA"/>
    <w:lvl w:ilvl="0" w:tplc="7B7EED5E">
      <w:start w:val="3"/>
      <w:numFmt w:val="decimal"/>
      <w:lvlText w:val="%1."/>
      <w:lvlJc w:val="left"/>
      <w:pPr>
        <w:ind w:left="1305" w:hanging="360"/>
      </w:pPr>
      <w:rPr>
        <w:rFonts w:hint="default"/>
        <w:b/>
      </w:rPr>
    </w:lvl>
    <w:lvl w:ilvl="1" w:tplc="04080019" w:tentative="1">
      <w:start w:val="1"/>
      <w:numFmt w:val="lowerLetter"/>
      <w:lvlText w:val="%2."/>
      <w:lvlJc w:val="left"/>
      <w:pPr>
        <w:ind w:left="2025" w:hanging="360"/>
      </w:pPr>
    </w:lvl>
    <w:lvl w:ilvl="2" w:tplc="0408001B" w:tentative="1">
      <w:start w:val="1"/>
      <w:numFmt w:val="lowerRoman"/>
      <w:lvlText w:val="%3."/>
      <w:lvlJc w:val="right"/>
      <w:pPr>
        <w:ind w:left="2745" w:hanging="180"/>
      </w:pPr>
    </w:lvl>
    <w:lvl w:ilvl="3" w:tplc="0408000F" w:tentative="1">
      <w:start w:val="1"/>
      <w:numFmt w:val="decimal"/>
      <w:lvlText w:val="%4."/>
      <w:lvlJc w:val="left"/>
      <w:pPr>
        <w:ind w:left="3465" w:hanging="360"/>
      </w:pPr>
    </w:lvl>
    <w:lvl w:ilvl="4" w:tplc="04080019" w:tentative="1">
      <w:start w:val="1"/>
      <w:numFmt w:val="lowerLetter"/>
      <w:lvlText w:val="%5."/>
      <w:lvlJc w:val="left"/>
      <w:pPr>
        <w:ind w:left="4185" w:hanging="360"/>
      </w:pPr>
    </w:lvl>
    <w:lvl w:ilvl="5" w:tplc="0408001B" w:tentative="1">
      <w:start w:val="1"/>
      <w:numFmt w:val="lowerRoman"/>
      <w:lvlText w:val="%6."/>
      <w:lvlJc w:val="right"/>
      <w:pPr>
        <w:ind w:left="4905" w:hanging="180"/>
      </w:pPr>
    </w:lvl>
    <w:lvl w:ilvl="6" w:tplc="0408000F" w:tentative="1">
      <w:start w:val="1"/>
      <w:numFmt w:val="decimal"/>
      <w:lvlText w:val="%7."/>
      <w:lvlJc w:val="left"/>
      <w:pPr>
        <w:ind w:left="5625" w:hanging="360"/>
      </w:pPr>
    </w:lvl>
    <w:lvl w:ilvl="7" w:tplc="04080019" w:tentative="1">
      <w:start w:val="1"/>
      <w:numFmt w:val="lowerLetter"/>
      <w:lvlText w:val="%8."/>
      <w:lvlJc w:val="left"/>
      <w:pPr>
        <w:ind w:left="6345" w:hanging="360"/>
      </w:pPr>
    </w:lvl>
    <w:lvl w:ilvl="8" w:tplc="0408001B" w:tentative="1">
      <w:start w:val="1"/>
      <w:numFmt w:val="lowerRoman"/>
      <w:lvlText w:val="%9."/>
      <w:lvlJc w:val="right"/>
      <w:pPr>
        <w:ind w:left="7065" w:hanging="180"/>
      </w:pPr>
    </w:lvl>
  </w:abstractNum>
  <w:abstractNum w:abstractNumId="40" w15:restartNumberingAfterBreak="0">
    <w:nsid w:val="6F392E87"/>
    <w:multiLevelType w:val="hybridMultilevel"/>
    <w:tmpl w:val="25245986"/>
    <w:lvl w:ilvl="0" w:tplc="F32ED580">
      <w:start w:val="1"/>
      <w:numFmt w:val="decimal"/>
      <w:lvlText w:val="%1."/>
      <w:lvlJc w:val="left"/>
      <w:pPr>
        <w:ind w:left="945" w:hanging="360"/>
      </w:pPr>
      <w:rPr>
        <w:rFonts w:ascii="Times New Roman" w:hAnsi="Times New Roman" w:cs="Times New Roman" w:hint="default"/>
        <w:b/>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41" w15:restartNumberingAfterBreak="0">
    <w:nsid w:val="77A70E10"/>
    <w:multiLevelType w:val="hybridMultilevel"/>
    <w:tmpl w:val="77ECF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1C0888"/>
    <w:multiLevelType w:val="hybridMultilevel"/>
    <w:tmpl w:val="A9BC41B8"/>
    <w:lvl w:ilvl="0" w:tplc="AB10F650">
      <w:start w:val="1"/>
      <w:numFmt w:val="decimal"/>
      <w:lvlText w:val="%1."/>
      <w:lvlJc w:val="left"/>
      <w:pPr>
        <w:ind w:left="945" w:hanging="360"/>
      </w:pPr>
      <w:rPr>
        <w:rFonts w:ascii="Times New Roman" w:hAnsi="Times New Roman" w:cs="Times New Roman" w:hint="default"/>
        <w:b/>
        <w:color w:val="auto"/>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num w:numId="1">
    <w:abstractNumId w:val="13"/>
  </w:num>
  <w:num w:numId="2">
    <w:abstractNumId w:val="25"/>
  </w:num>
  <w:num w:numId="3">
    <w:abstractNumId w:val="9"/>
  </w:num>
  <w:num w:numId="4">
    <w:abstractNumId w:val="31"/>
  </w:num>
  <w:num w:numId="5">
    <w:abstractNumId w:val="2"/>
  </w:num>
  <w:num w:numId="6">
    <w:abstractNumId w:val="35"/>
  </w:num>
  <w:num w:numId="7">
    <w:abstractNumId w:val="18"/>
  </w:num>
  <w:num w:numId="8">
    <w:abstractNumId w:val="14"/>
  </w:num>
  <w:num w:numId="9">
    <w:abstractNumId w:val="33"/>
  </w:num>
  <w:num w:numId="10">
    <w:abstractNumId w:val="23"/>
  </w:num>
  <w:num w:numId="11">
    <w:abstractNumId w:val="19"/>
  </w:num>
  <w:num w:numId="12">
    <w:abstractNumId w:val="15"/>
  </w:num>
  <w:num w:numId="13">
    <w:abstractNumId w:val="30"/>
  </w:num>
  <w:num w:numId="14">
    <w:abstractNumId w:val="4"/>
  </w:num>
  <w:num w:numId="15">
    <w:abstractNumId w:val="16"/>
  </w:num>
  <w:num w:numId="16">
    <w:abstractNumId w:val="26"/>
  </w:num>
  <w:num w:numId="17">
    <w:abstractNumId w:val="12"/>
  </w:num>
  <w:num w:numId="18">
    <w:abstractNumId w:val="29"/>
  </w:num>
  <w:num w:numId="19">
    <w:abstractNumId w:val="40"/>
  </w:num>
  <w:num w:numId="20">
    <w:abstractNumId w:val="22"/>
  </w:num>
  <w:num w:numId="21">
    <w:abstractNumId w:val="3"/>
  </w:num>
  <w:num w:numId="22">
    <w:abstractNumId w:val="32"/>
  </w:num>
  <w:num w:numId="23">
    <w:abstractNumId w:val="42"/>
  </w:num>
  <w:num w:numId="24">
    <w:abstractNumId w:val="38"/>
  </w:num>
  <w:num w:numId="25">
    <w:abstractNumId w:val="20"/>
  </w:num>
  <w:num w:numId="26">
    <w:abstractNumId w:val="28"/>
  </w:num>
  <w:num w:numId="27">
    <w:abstractNumId w:val="6"/>
  </w:num>
  <w:num w:numId="28">
    <w:abstractNumId w:val="37"/>
  </w:num>
  <w:num w:numId="29">
    <w:abstractNumId w:val="34"/>
  </w:num>
  <w:num w:numId="30">
    <w:abstractNumId w:val="39"/>
  </w:num>
  <w:num w:numId="31">
    <w:abstractNumId w:val="24"/>
  </w:num>
  <w:num w:numId="32">
    <w:abstractNumId w:val="11"/>
  </w:num>
  <w:num w:numId="33">
    <w:abstractNumId w:val="5"/>
  </w:num>
  <w:num w:numId="34">
    <w:abstractNumId w:val="8"/>
  </w:num>
  <w:num w:numId="35">
    <w:abstractNumId w:val="17"/>
  </w:num>
  <w:num w:numId="36">
    <w:abstractNumId w:val="10"/>
  </w:num>
  <w:num w:numId="37">
    <w:abstractNumId w:val="36"/>
  </w:num>
  <w:num w:numId="38">
    <w:abstractNumId w:val="0"/>
  </w:num>
  <w:num w:numId="39">
    <w:abstractNumId w:val="21"/>
  </w:num>
  <w:num w:numId="40">
    <w:abstractNumId w:val="1"/>
  </w:num>
  <w:num w:numId="41">
    <w:abstractNumId w:val="7"/>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F9"/>
    <w:rsid w:val="000020BB"/>
    <w:rsid w:val="00002FEC"/>
    <w:rsid w:val="00004D5A"/>
    <w:rsid w:val="00010DC4"/>
    <w:rsid w:val="00011AA2"/>
    <w:rsid w:val="00011F91"/>
    <w:rsid w:val="00020954"/>
    <w:rsid w:val="00023B96"/>
    <w:rsid w:val="00025CA8"/>
    <w:rsid w:val="00027F24"/>
    <w:rsid w:val="00045183"/>
    <w:rsid w:val="0004632B"/>
    <w:rsid w:val="00047EAE"/>
    <w:rsid w:val="00050BF4"/>
    <w:rsid w:val="00052046"/>
    <w:rsid w:val="00053552"/>
    <w:rsid w:val="0006765B"/>
    <w:rsid w:val="00071480"/>
    <w:rsid w:val="000716D0"/>
    <w:rsid w:val="00077F42"/>
    <w:rsid w:val="00082FB1"/>
    <w:rsid w:val="00083F2B"/>
    <w:rsid w:val="0009003F"/>
    <w:rsid w:val="000914AA"/>
    <w:rsid w:val="00094812"/>
    <w:rsid w:val="00096C5D"/>
    <w:rsid w:val="000A0EF1"/>
    <w:rsid w:val="000A54D8"/>
    <w:rsid w:val="000A77E3"/>
    <w:rsid w:val="000B27AF"/>
    <w:rsid w:val="000B539E"/>
    <w:rsid w:val="000B6562"/>
    <w:rsid w:val="000C0D69"/>
    <w:rsid w:val="000C4C1F"/>
    <w:rsid w:val="000D2DFB"/>
    <w:rsid w:val="000E3110"/>
    <w:rsid w:val="000E3B0A"/>
    <w:rsid w:val="000F0D34"/>
    <w:rsid w:val="000F2E94"/>
    <w:rsid w:val="000F3565"/>
    <w:rsid w:val="000F41F3"/>
    <w:rsid w:val="000F4BAA"/>
    <w:rsid w:val="00105313"/>
    <w:rsid w:val="00110537"/>
    <w:rsid w:val="00120436"/>
    <w:rsid w:val="00130726"/>
    <w:rsid w:val="00132BA1"/>
    <w:rsid w:val="00136EA9"/>
    <w:rsid w:val="00140270"/>
    <w:rsid w:val="001404C8"/>
    <w:rsid w:val="001432EE"/>
    <w:rsid w:val="00144B7D"/>
    <w:rsid w:val="00147CDA"/>
    <w:rsid w:val="00151C6A"/>
    <w:rsid w:val="0015251B"/>
    <w:rsid w:val="00152FCB"/>
    <w:rsid w:val="001566D2"/>
    <w:rsid w:val="00156CA0"/>
    <w:rsid w:val="00164AA6"/>
    <w:rsid w:val="001666D8"/>
    <w:rsid w:val="00174E56"/>
    <w:rsid w:val="001806FC"/>
    <w:rsid w:val="00193702"/>
    <w:rsid w:val="00195DB6"/>
    <w:rsid w:val="00196D98"/>
    <w:rsid w:val="0019790E"/>
    <w:rsid w:val="00197D17"/>
    <w:rsid w:val="001A011E"/>
    <w:rsid w:val="001A4537"/>
    <w:rsid w:val="001A4857"/>
    <w:rsid w:val="001A6522"/>
    <w:rsid w:val="001B7C33"/>
    <w:rsid w:val="001C6C25"/>
    <w:rsid w:val="001D089D"/>
    <w:rsid w:val="001E3987"/>
    <w:rsid w:val="001E5634"/>
    <w:rsid w:val="001E7A09"/>
    <w:rsid w:val="001F0D4A"/>
    <w:rsid w:val="001F1266"/>
    <w:rsid w:val="001F6D3D"/>
    <w:rsid w:val="00200647"/>
    <w:rsid w:val="002069C1"/>
    <w:rsid w:val="00213575"/>
    <w:rsid w:val="0021584A"/>
    <w:rsid w:val="00224E18"/>
    <w:rsid w:val="00227D65"/>
    <w:rsid w:val="0023259D"/>
    <w:rsid w:val="00233D71"/>
    <w:rsid w:val="00233ECD"/>
    <w:rsid w:val="00235ABE"/>
    <w:rsid w:val="00236876"/>
    <w:rsid w:val="00236997"/>
    <w:rsid w:val="00236C52"/>
    <w:rsid w:val="00240F8F"/>
    <w:rsid w:val="00242853"/>
    <w:rsid w:val="002443A5"/>
    <w:rsid w:val="002468CD"/>
    <w:rsid w:val="002529B6"/>
    <w:rsid w:val="00254C46"/>
    <w:rsid w:val="00257819"/>
    <w:rsid w:val="00264AAF"/>
    <w:rsid w:val="00273281"/>
    <w:rsid w:val="00277790"/>
    <w:rsid w:val="00286929"/>
    <w:rsid w:val="00286E48"/>
    <w:rsid w:val="00291961"/>
    <w:rsid w:val="0029304E"/>
    <w:rsid w:val="00294500"/>
    <w:rsid w:val="002A1368"/>
    <w:rsid w:val="002A2586"/>
    <w:rsid w:val="002B3DC2"/>
    <w:rsid w:val="002B415D"/>
    <w:rsid w:val="002B6CC0"/>
    <w:rsid w:val="002B6FE1"/>
    <w:rsid w:val="002C1F74"/>
    <w:rsid w:val="002C3831"/>
    <w:rsid w:val="002E385A"/>
    <w:rsid w:val="002E7CD7"/>
    <w:rsid w:val="002F4BFD"/>
    <w:rsid w:val="00315FF9"/>
    <w:rsid w:val="003161B7"/>
    <w:rsid w:val="00316F55"/>
    <w:rsid w:val="00320ABF"/>
    <w:rsid w:val="0032560C"/>
    <w:rsid w:val="00341C00"/>
    <w:rsid w:val="00342D5A"/>
    <w:rsid w:val="003451CA"/>
    <w:rsid w:val="003451E9"/>
    <w:rsid w:val="00345252"/>
    <w:rsid w:val="00345514"/>
    <w:rsid w:val="0034570D"/>
    <w:rsid w:val="00351B4E"/>
    <w:rsid w:val="00362914"/>
    <w:rsid w:val="003641C9"/>
    <w:rsid w:val="00364232"/>
    <w:rsid w:val="00366055"/>
    <w:rsid w:val="00366309"/>
    <w:rsid w:val="00366399"/>
    <w:rsid w:val="00371B4A"/>
    <w:rsid w:val="003720F1"/>
    <w:rsid w:val="00381198"/>
    <w:rsid w:val="00392EF1"/>
    <w:rsid w:val="003A3AD3"/>
    <w:rsid w:val="003B10D1"/>
    <w:rsid w:val="003B33FC"/>
    <w:rsid w:val="003B658A"/>
    <w:rsid w:val="003B6F74"/>
    <w:rsid w:val="003C035F"/>
    <w:rsid w:val="003C589C"/>
    <w:rsid w:val="003D180E"/>
    <w:rsid w:val="003D28AA"/>
    <w:rsid w:val="003D6A04"/>
    <w:rsid w:val="003D7B50"/>
    <w:rsid w:val="003E3BFE"/>
    <w:rsid w:val="003E55FD"/>
    <w:rsid w:val="003F0190"/>
    <w:rsid w:val="003F1EB2"/>
    <w:rsid w:val="003F25E2"/>
    <w:rsid w:val="003F3E67"/>
    <w:rsid w:val="003F48FC"/>
    <w:rsid w:val="003F5FD3"/>
    <w:rsid w:val="003F6B66"/>
    <w:rsid w:val="00400A93"/>
    <w:rsid w:val="00416176"/>
    <w:rsid w:val="0042784C"/>
    <w:rsid w:val="00434AA2"/>
    <w:rsid w:val="00437020"/>
    <w:rsid w:val="00437F49"/>
    <w:rsid w:val="004403AD"/>
    <w:rsid w:val="00442E1C"/>
    <w:rsid w:val="00446D90"/>
    <w:rsid w:val="00447B85"/>
    <w:rsid w:val="00447BC0"/>
    <w:rsid w:val="00453077"/>
    <w:rsid w:val="00454E22"/>
    <w:rsid w:val="00455A56"/>
    <w:rsid w:val="00457EB4"/>
    <w:rsid w:val="00460842"/>
    <w:rsid w:val="004612EE"/>
    <w:rsid w:val="004708C1"/>
    <w:rsid w:val="0047284C"/>
    <w:rsid w:val="00472B6F"/>
    <w:rsid w:val="00473E02"/>
    <w:rsid w:val="00480FE1"/>
    <w:rsid w:val="004848AF"/>
    <w:rsid w:val="004A70C6"/>
    <w:rsid w:val="004B07C1"/>
    <w:rsid w:val="004B3CE3"/>
    <w:rsid w:val="004C6ABF"/>
    <w:rsid w:val="004D2E99"/>
    <w:rsid w:val="004D3C13"/>
    <w:rsid w:val="004D4D44"/>
    <w:rsid w:val="004D6995"/>
    <w:rsid w:val="004E2A47"/>
    <w:rsid w:val="004F014F"/>
    <w:rsid w:val="004F03E9"/>
    <w:rsid w:val="004F2E96"/>
    <w:rsid w:val="004F5011"/>
    <w:rsid w:val="004F54C8"/>
    <w:rsid w:val="004F5BC6"/>
    <w:rsid w:val="00510E1F"/>
    <w:rsid w:val="00516814"/>
    <w:rsid w:val="00522D6D"/>
    <w:rsid w:val="00523542"/>
    <w:rsid w:val="00525803"/>
    <w:rsid w:val="00530DF3"/>
    <w:rsid w:val="00537ACB"/>
    <w:rsid w:val="00540AF7"/>
    <w:rsid w:val="005428DA"/>
    <w:rsid w:val="0054761F"/>
    <w:rsid w:val="00563961"/>
    <w:rsid w:val="00564778"/>
    <w:rsid w:val="0056561B"/>
    <w:rsid w:val="005746EB"/>
    <w:rsid w:val="005749DB"/>
    <w:rsid w:val="00577B3A"/>
    <w:rsid w:val="005805DA"/>
    <w:rsid w:val="00580D66"/>
    <w:rsid w:val="005835F5"/>
    <w:rsid w:val="005972E8"/>
    <w:rsid w:val="005A25AB"/>
    <w:rsid w:val="005A2D3A"/>
    <w:rsid w:val="005A31D3"/>
    <w:rsid w:val="005A6B6D"/>
    <w:rsid w:val="005B1E4A"/>
    <w:rsid w:val="005C1A8F"/>
    <w:rsid w:val="005D0DA9"/>
    <w:rsid w:val="005D189D"/>
    <w:rsid w:val="005D1ACF"/>
    <w:rsid w:val="005D35D9"/>
    <w:rsid w:val="005D7D48"/>
    <w:rsid w:val="005E08E5"/>
    <w:rsid w:val="005E2181"/>
    <w:rsid w:val="005E621C"/>
    <w:rsid w:val="005E6D49"/>
    <w:rsid w:val="005E7088"/>
    <w:rsid w:val="005E782A"/>
    <w:rsid w:val="005F2D88"/>
    <w:rsid w:val="005F6335"/>
    <w:rsid w:val="00601562"/>
    <w:rsid w:val="00606BBB"/>
    <w:rsid w:val="00613A13"/>
    <w:rsid w:val="00623078"/>
    <w:rsid w:val="006244E9"/>
    <w:rsid w:val="006343A4"/>
    <w:rsid w:val="00634965"/>
    <w:rsid w:val="00635973"/>
    <w:rsid w:val="0063643E"/>
    <w:rsid w:val="00637AC3"/>
    <w:rsid w:val="00645114"/>
    <w:rsid w:val="00645CBC"/>
    <w:rsid w:val="006470C6"/>
    <w:rsid w:val="00655223"/>
    <w:rsid w:val="0066269A"/>
    <w:rsid w:val="00662C9C"/>
    <w:rsid w:val="00664403"/>
    <w:rsid w:val="00666969"/>
    <w:rsid w:val="006726E2"/>
    <w:rsid w:val="00680042"/>
    <w:rsid w:val="006810D7"/>
    <w:rsid w:val="00681C12"/>
    <w:rsid w:val="00686889"/>
    <w:rsid w:val="006876E0"/>
    <w:rsid w:val="00691FF6"/>
    <w:rsid w:val="0069211D"/>
    <w:rsid w:val="00693C2E"/>
    <w:rsid w:val="006B4C7B"/>
    <w:rsid w:val="006B6507"/>
    <w:rsid w:val="006C499E"/>
    <w:rsid w:val="006D0AF0"/>
    <w:rsid w:val="006D2887"/>
    <w:rsid w:val="006D2D91"/>
    <w:rsid w:val="006D43F3"/>
    <w:rsid w:val="006E0884"/>
    <w:rsid w:val="006E2BFD"/>
    <w:rsid w:val="006E3B22"/>
    <w:rsid w:val="006E554C"/>
    <w:rsid w:val="006F00CB"/>
    <w:rsid w:val="007040CE"/>
    <w:rsid w:val="00710A3C"/>
    <w:rsid w:val="00712127"/>
    <w:rsid w:val="00716177"/>
    <w:rsid w:val="00716643"/>
    <w:rsid w:val="007202A2"/>
    <w:rsid w:val="00720671"/>
    <w:rsid w:val="00725D16"/>
    <w:rsid w:val="00735BF3"/>
    <w:rsid w:val="00743AC1"/>
    <w:rsid w:val="0076169C"/>
    <w:rsid w:val="00764BD9"/>
    <w:rsid w:val="00765A4A"/>
    <w:rsid w:val="007676D8"/>
    <w:rsid w:val="0077701F"/>
    <w:rsid w:val="007807DB"/>
    <w:rsid w:val="007859CE"/>
    <w:rsid w:val="007877E7"/>
    <w:rsid w:val="0079300C"/>
    <w:rsid w:val="007934D2"/>
    <w:rsid w:val="007A0B9D"/>
    <w:rsid w:val="007A1300"/>
    <w:rsid w:val="007A16EF"/>
    <w:rsid w:val="007A698D"/>
    <w:rsid w:val="007B155F"/>
    <w:rsid w:val="007B6F0D"/>
    <w:rsid w:val="007C1D19"/>
    <w:rsid w:val="007C396B"/>
    <w:rsid w:val="007C5696"/>
    <w:rsid w:val="007D36BA"/>
    <w:rsid w:val="007D4ED8"/>
    <w:rsid w:val="007E64F6"/>
    <w:rsid w:val="007F266C"/>
    <w:rsid w:val="007F2E0D"/>
    <w:rsid w:val="007F40CF"/>
    <w:rsid w:val="007F594F"/>
    <w:rsid w:val="007F6A79"/>
    <w:rsid w:val="007F6D1F"/>
    <w:rsid w:val="0080120D"/>
    <w:rsid w:val="00806920"/>
    <w:rsid w:val="00806CE9"/>
    <w:rsid w:val="008118DF"/>
    <w:rsid w:val="0081454A"/>
    <w:rsid w:val="00814AD5"/>
    <w:rsid w:val="00820786"/>
    <w:rsid w:val="00825425"/>
    <w:rsid w:val="008261D4"/>
    <w:rsid w:val="008333C3"/>
    <w:rsid w:val="008334F8"/>
    <w:rsid w:val="00851140"/>
    <w:rsid w:val="0085117D"/>
    <w:rsid w:val="0086788B"/>
    <w:rsid w:val="00867CBD"/>
    <w:rsid w:val="008737C0"/>
    <w:rsid w:val="008777B2"/>
    <w:rsid w:val="00882C86"/>
    <w:rsid w:val="008875CC"/>
    <w:rsid w:val="00890781"/>
    <w:rsid w:val="00896CB8"/>
    <w:rsid w:val="008A4052"/>
    <w:rsid w:val="008A5F5F"/>
    <w:rsid w:val="008A6C22"/>
    <w:rsid w:val="008B1B53"/>
    <w:rsid w:val="008B371F"/>
    <w:rsid w:val="008C3D48"/>
    <w:rsid w:val="008C40A4"/>
    <w:rsid w:val="008D14A9"/>
    <w:rsid w:val="008D206B"/>
    <w:rsid w:val="008D2F8E"/>
    <w:rsid w:val="008D31FB"/>
    <w:rsid w:val="008D7E21"/>
    <w:rsid w:val="008E3605"/>
    <w:rsid w:val="008E508C"/>
    <w:rsid w:val="008E6082"/>
    <w:rsid w:val="008E666F"/>
    <w:rsid w:val="008E6C9C"/>
    <w:rsid w:val="008E79C0"/>
    <w:rsid w:val="008F5284"/>
    <w:rsid w:val="0090552D"/>
    <w:rsid w:val="00914D71"/>
    <w:rsid w:val="00915C97"/>
    <w:rsid w:val="00916441"/>
    <w:rsid w:val="009208BA"/>
    <w:rsid w:val="00924298"/>
    <w:rsid w:val="00937923"/>
    <w:rsid w:val="00944026"/>
    <w:rsid w:val="00946A1D"/>
    <w:rsid w:val="00951014"/>
    <w:rsid w:val="009613DF"/>
    <w:rsid w:val="00961901"/>
    <w:rsid w:val="00964940"/>
    <w:rsid w:val="0097519F"/>
    <w:rsid w:val="00976989"/>
    <w:rsid w:val="00980033"/>
    <w:rsid w:val="009808B2"/>
    <w:rsid w:val="00984AF2"/>
    <w:rsid w:val="00997036"/>
    <w:rsid w:val="009A43C6"/>
    <w:rsid w:val="009A50E1"/>
    <w:rsid w:val="009B0F93"/>
    <w:rsid w:val="009B370B"/>
    <w:rsid w:val="009B4C5D"/>
    <w:rsid w:val="009B7660"/>
    <w:rsid w:val="009C0B71"/>
    <w:rsid w:val="009D2948"/>
    <w:rsid w:val="009D2ECA"/>
    <w:rsid w:val="009D638A"/>
    <w:rsid w:val="009D7FD7"/>
    <w:rsid w:val="009E02C7"/>
    <w:rsid w:val="009E6A43"/>
    <w:rsid w:val="009F15FB"/>
    <w:rsid w:val="009F1EF5"/>
    <w:rsid w:val="009F4DE2"/>
    <w:rsid w:val="00A01BF0"/>
    <w:rsid w:val="00A02830"/>
    <w:rsid w:val="00A03EC2"/>
    <w:rsid w:val="00A04581"/>
    <w:rsid w:val="00A11B24"/>
    <w:rsid w:val="00A23FC1"/>
    <w:rsid w:val="00A25610"/>
    <w:rsid w:val="00A35D2C"/>
    <w:rsid w:val="00A42FC0"/>
    <w:rsid w:val="00A44BB6"/>
    <w:rsid w:val="00A4628A"/>
    <w:rsid w:val="00A47691"/>
    <w:rsid w:val="00A526FE"/>
    <w:rsid w:val="00A52F67"/>
    <w:rsid w:val="00A57DBD"/>
    <w:rsid w:val="00A76660"/>
    <w:rsid w:val="00A8176E"/>
    <w:rsid w:val="00A83E77"/>
    <w:rsid w:val="00A913C4"/>
    <w:rsid w:val="00AB12CD"/>
    <w:rsid w:val="00AB2EA7"/>
    <w:rsid w:val="00AB33BC"/>
    <w:rsid w:val="00AB3B78"/>
    <w:rsid w:val="00AD51C2"/>
    <w:rsid w:val="00AD5546"/>
    <w:rsid w:val="00AD5B9D"/>
    <w:rsid w:val="00AD717E"/>
    <w:rsid w:val="00AE6117"/>
    <w:rsid w:val="00AE6AFC"/>
    <w:rsid w:val="00AF101E"/>
    <w:rsid w:val="00AF2287"/>
    <w:rsid w:val="00AF7ED2"/>
    <w:rsid w:val="00B000E5"/>
    <w:rsid w:val="00B00A86"/>
    <w:rsid w:val="00B021D8"/>
    <w:rsid w:val="00B04C78"/>
    <w:rsid w:val="00B04F4B"/>
    <w:rsid w:val="00B06615"/>
    <w:rsid w:val="00B07C9A"/>
    <w:rsid w:val="00B11664"/>
    <w:rsid w:val="00B12F38"/>
    <w:rsid w:val="00B140EF"/>
    <w:rsid w:val="00B158D6"/>
    <w:rsid w:val="00B20B30"/>
    <w:rsid w:val="00B20E9E"/>
    <w:rsid w:val="00B25A1E"/>
    <w:rsid w:val="00B26A0C"/>
    <w:rsid w:val="00B305FE"/>
    <w:rsid w:val="00B312D1"/>
    <w:rsid w:val="00B32706"/>
    <w:rsid w:val="00B35151"/>
    <w:rsid w:val="00B36971"/>
    <w:rsid w:val="00B369B1"/>
    <w:rsid w:val="00B41CB4"/>
    <w:rsid w:val="00B45F70"/>
    <w:rsid w:val="00B4614B"/>
    <w:rsid w:val="00B46F4A"/>
    <w:rsid w:val="00B4706E"/>
    <w:rsid w:val="00B500C8"/>
    <w:rsid w:val="00B519E5"/>
    <w:rsid w:val="00B52A4D"/>
    <w:rsid w:val="00B55696"/>
    <w:rsid w:val="00B5631E"/>
    <w:rsid w:val="00B61717"/>
    <w:rsid w:val="00B80BA6"/>
    <w:rsid w:val="00B80BA9"/>
    <w:rsid w:val="00B82665"/>
    <w:rsid w:val="00B8500D"/>
    <w:rsid w:val="00B8766E"/>
    <w:rsid w:val="00B9247E"/>
    <w:rsid w:val="00B92DB4"/>
    <w:rsid w:val="00B94A59"/>
    <w:rsid w:val="00B96625"/>
    <w:rsid w:val="00BA7AD7"/>
    <w:rsid w:val="00BB1F7E"/>
    <w:rsid w:val="00BB22D3"/>
    <w:rsid w:val="00BB31C4"/>
    <w:rsid w:val="00BB3E8A"/>
    <w:rsid w:val="00BB5C6A"/>
    <w:rsid w:val="00BB6EB7"/>
    <w:rsid w:val="00BC33A5"/>
    <w:rsid w:val="00BC3CD0"/>
    <w:rsid w:val="00BC42CC"/>
    <w:rsid w:val="00BD7FF4"/>
    <w:rsid w:val="00BE5C8D"/>
    <w:rsid w:val="00BE757C"/>
    <w:rsid w:val="00BF2644"/>
    <w:rsid w:val="00BF2838"/>
    <w:rsid w:val="00BF2A4A"/>
    <w:rsid w:val="00BF6004"/>
    <w:rsid w:val="00BF7A00"/>
    <w:rsid w:val="00BF7E3F"/>
    <w:rsid w:val="00C002BB"/>
    <w:rsid w:val="00C02801"/>
    <w:rsid w:val="00C02997"/>
    <w:rsid w:val="00C03014"/>
    <w:rsid w:val="00C11B21"/>
    <w:rsid w:val="00C124F1"/>
    <w:rsid w:val="00C1461B"/>
    <w:rsid w:val="00C17CF6"/>
    <w:rsid w:val="00C20170"/>
    <w:rsid w:val="00C21212"/>
    <w:rsid w:val="00C24BDA"/>
    <w:rsid w:val="00C26921"/>
    <w:rsid w:val="00C302AE"/>
    <w:rsid w:val="00C330A0"/>
    <w:rsid w:val="00C35890"/>
    <w:rsid w:val="00C366C2"/>
    <w:rsid w:val="00C412BC"/>
    <w:rsid w:val="00C41694"/>
    <w:rsid w:val="00C47380"/>
    <w:rsid w:val="00C509EB"/>
    <w:rsid w:val="00C50DC6"/>
    <w:rsid w:val="00C5249E"/>
    <w:rsid w:val="00C5277B"/>
    <w:rsid w:val="00C54DB4"/>
    <w:rsid w:val="00C56B49"/>
    <w:rsid w:val="00C617D6"/>
    <w:rsid w:val="00C63AC0"/>
    <w:rsid w:val="00C654DA"/>
    <w:rsid w:val="00C656BC"/>
    <w:rsid w:val="00C73A94"/>
    <w:rsid w:val="00C76019"/>
    <w:rsid w:val="00C85B37"/>
    <w:rsid w:val="00C9177C"/>
    <w:rsid w:val="00C91827"/>
    <w:rsid w:val="00C91E82"/>
    <w:rsid w:val="00C94187"/>
    <w:rsid w:val="00C96C33"/>
    <w:rsid w:val="00CB545D"/>
    <w:rsid w:val="00CB5C97"/>
    <w:rsid w:val="00CC385A"/>
    <w:rsid w:val="00CC3E96"/>
    <w:rsid w:val="00CD0547"/>
    <w:rsid w:val="00CD191A"/>
    <w:rsid w:val="00CD21A1"/>
    <w:rsid w:val="00CD2999"/>
    <w:rsid w:val="00CE22EC"/>
    <w:rsid w:val="00CE45EC"/>
    <w:rsid w:val="00CE6AA3"/>
    <w:rsid w:val="00CE70E8"/>
    <w:rsid w:val="00CF185B"/>
    <w:rsid w:val="00CF2D8B"/>
    <w:rsid w:val="00CF2EA4"/>
    <w:rsid w:val="00CF44E0"/>
    <w:rsid w:val="00CF76C4"/>
    <w:rsid w:val="00D00F4A"/>
    <w:rsid w:val="00D02D27"/>
    <w:rsid w:val="00D04D57"/>
    <w:rsid w:val="00D124CF"/>
    <w:rsid w:val="00D247F0"/>
    <w:rsid w:val="00D26496"/>
    <w:rsid w:val="00D46183"/>
    <w:rsid w:val="00D50DE7"/>
    <w:rsid w:val="00D523F5"/>
    <w:rsid w:val="00D542F1"/>
    <w:rsid w:val="00D55E6D"/>
    <w:rsid w:val="00D6385E"/>
    <w:rsid w:val="00D64577"/>
    <w:rsid w:val="00D66785"/>
    <w:rsid w:val="00D71BE3"/>
    <w:rsid w:val="00D72CA0"/>
    <w:rsid w:val="00D750E7"/>
    <w:rsid w:val="00D91017"/>
    <w:rsid w:val="00D93AE3"/>
    <w:rsid w:val="00DA06F2"/>
    <w:rsid w:val="00DA66F6"/>
    <w:rsid w:val="00DB6181"/>
    <w:rsid w:val="00DC25E1"/>
    <w:rsid w:val="00DC6DAD"/>
    <w:rsid w:val="00DD4E1D"/>
    <w:rsid w:val="00DE20E3"/>
    <w:rsid w:val="00DE2FBF"/>
    <w:rsid w:val="00DE323A"/>
    <w:rsid w:val="00DE750C"/>
    <w:rsid w:val="00DF0920"/>
    <w:rsid w:val="00E10F6F"/>
    <w:rsid w:val="00E12696"/>
    <w:rsid w:val="00E12931"/>
    <w:rsid w:val="00E14309"/>
    <w:rsid w:val="00E162BC"/>
    <w:rsid w:val="00E16CC6"/>
    <w:rsid w:val="00E22699"/>
    <w:rsid w:val="00E24C31"/>
    <w:rsid w:val="00E341CD"/>
    <w:rsid w:val="00E4557C"/>
    <w:rsid w:val="00E45F44"/>
    <w:rsid w:val="00E472A9"/>
    <w:rsid w:val="00E62AC5"/>
    <w:rsid w:val="00E64A9F"/>
    <w:rsid w:val="00E71AD4"/>
    <w:rsid w:val="00E74802"/>
    <w:rsid w:val="00E85BB2"/>
    <w:rsid w:val="00E9727B"/>
    <w:rsid w:val="00E979FF"/>
    <w:rsid w:val="00EA3E7E"/>
    <w:rsid w:val="00EB2339"/>
    <w:rsid w:val="00EB3CF0"/>
    <w:rsid w:val="00EC61DE"/>
    <w:rsid w:val="00EC7CF2"/>
    <w:rsid w:val="00ED2F7B"/>
    <w:rsid w:val="00ED4704"/>
    <w:rsid w:val="00EE1BB0"/>
    <w:rsid w:val="00EE7E2F"/>
    <w:rsid w:val="00EF2C44"/>
    <w:rsid w:val="00EF61F8"/>
    <w:rsid w:val="00F0277B"/>
    <w:rsid w:val="00F0673E"/>
    <w:rsid w:val="00F06934"/>
    <w:rsid w:val="00F10272"/>
    <w:rsid w:val="00F10491"/>
    <w:rsid w:val="00F10639"/>
    <w:rsid w:val="00F10B2B"/>
    <w:rsid w:val="00F119F2"/>
    <w:rsid w:val="00F1378B"/>
    <w:rsid w:val="00F17296"/>
    <w:rsid w:val="00F26669"/>
    <w:rsid w:val="00F27F0D"/>
    <w:rsid w:val="00F33B12"/>
    <w:rsid w:val="00F43574"/>
    <w:rsid w:val="00F43881"/>
    <w:rsid w:val="00F44E60"/>
    <w:rsid w:val="00F4501C"/>
    <w:rsid w:val="00F540F8"/>
    <w:rsid w:val="00F54E06"/>
    <w:rsid w:val="00F57485"/>
    <w:rsid w:val="00F60123"/>
    <w:rsid w:val="00F61546"/>
    <w:rsid w:val="00F62446"/>
    <w:rsid w:val="00F62487"/>
    <w:rsid w:val="00F652FD"/>
    <w:rsid w:val="00F67A5F"/>
    <w:rsid w:val="00F76282"/>
    <w:rsid w:val="00F77C64"/>
    <w:rsid w:val="00F77E96"/>
    <w:rsid w:val="00F843D3"/>
    <w:rsid w:val="00F866C8"/>
    <w:rsid w:val="00F86C78"/>
    <w:rsid w:val="00F90E0E"/>
    <w:rsid w:val="00F91CC4"/>
    <w:rsid w:val="00F921F2"/>
    <w:rsid w:val="00F93E4E"/>
    <w:rsid w:val="00F96D20"/>
    <w:rsid w:val="00F97EB8"/>
    <w:rsid w:val="00FA534D"/>
    <w:rsid w:val="00FA5CF6"/>
    <w:rsid w:val="00FC0532"/>
    <w:rsid w:val="00FC6219"/>
    <w:rsid w:val="00FD2F36"/>
    <w:rsid w:val="00FE19F9"/>
    <w:rsid w:val="00FE1B41"/>
    <w:rsid w:val="00FE365B"/>
    <w:rsid w:val="00FE7685"/>
    <w:rsid w:val="00FE7814"/>
    <w:rsid w:val="00FF011C"/>
    <w:rsid w:val="00FF36FF"/>
    <w:rsid w:val="00FF5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8B13"/>
  <w15:docId w15:val="{DB3A3DA2-D818-4F34-96D2-2ED8AD9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A00"/>
    <w:rPr>
      <w:rFonts w:ascii="Times New Roman" w:eastAsia="Times New Roman" w:hAnsi="Times New Roman"/>
      <w:sz w:val="24"/>
      <w:szCs w:val="24"/>
    </w:rPr>
  </w:style>
  <w:style w:type="paragraph" w:styleId="1">
    <w:name w:val="heading 1"/>
    <w:basedOn w:val="a"/>
    <w:next w:val="a"/>
    <w:link w:val="1Char"/>
    <w:qFormat/>
    <w:rsid w:val="00FE19F9"/>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E19F9"/>
    <w:rPr>
      <w:rFonts w:ascii="Times New Roman" w:eastAsia="Arial Unicode MS" w:hAnsi="Times New Roman" w:cs="Times New Roman"/>
      <w:b/>
      <w:bCs/>
      <w:sz w:val="24"/>
      <w:szCs w:val="24"/>
    </w:rPr>
  </w:style>
  <w:style w:type="paragraph" w:styleId="a3">
    <w:name w:val="Balloon Text"/>
    <w:basedOn w:val="a"/>
    <w:link w:val="Char"/>
    <w:uiPriority w:val="99"/>
    <w:semiHidden/>
    <w:unhideWhenUsed/>
    <w:rsid w:val="00FE19F9"/>
    <w:rPr>
      <w:rFonts w:ascii="Tahoma" w:hAnsi="Tahoma"/>
      <w:sz w:val="16"/>
      <w:szCs w:val="16"/>
    </w:rPr>
  </w:style>
  <w:style w:type="character" w:customStyle="1" w:styleId="Char">
    <w:name w:val="Κείμενο πλαισίου Char"/>
    <w:link w:val="a3"/>
    <w:uiPriority w:val="99"/>
    <w:semiHidden/>
    <w:rsid w:val="00FE19F9"/>
    <w:rPr>
      <w:rFonts w:ascii="Tahoma" w:eastAsia="Times New Roman" w:hAnsi="Tahoma" w:cs="Tahoma"/>
      <w:sz w:val="16"/>
      <w:szCs w:val="16"/>
      <w:lang w:eastAsia="el-GR"/>
    </w:rPr>
  </w:style>
  <w:style w:type="paragraph" w:styleId="a4">
    <w:name w:val="header"/>
    <w:basedOn w:val="a"/>
    <w:link w:val="Char0"/>
    <w:uiPriority w:val="99"/>
    <w:unhideWhenUsed/>
    <w:rsid w:val="002B3DC2"/>
    <w:pPr>
      <w:tabs>
        <w:tab w:val="center" w:pos="4153"/>
        <w:tab w:val="right" w:pos="8306"/>
      </w:tabs>
    </w:pPr>
  </w:style>
  <w:style w:type="character" w:customStyle="1" w:styleId="Char0">
    <w:name w:val="Κεφαλίδα Char"/>
    <w:link w:val="a4"/>
    <w:uiPriority w:val="99"/>
    <w:semiHidden/>
    <w:rsid w:val="002B3DC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2B3DC2"/>
    <w:pPr>
      <w:tabs>
        <w:tab w:val="center" w:pos="4153"/>
        <w:tab w:val="right" w:pos="8306"/>
      </w:tabs>
    </w:pPr>
  </w:style>
  <w:style w:type="character" w:customStyle="1" w:styleId="Char1">
    <w:name w:val="Υποσέλιδο Char"/>
    <w:link w:val="a5"/>
    <w:uiPriority w:val="99"/>
    <w:rsid w:val="002B3DC2"/>
    <w:rPr>
      <w:rFonts w:ascii="Times New Roman" w:eastAsia="Times New Roman" w:hAnsi="Times New Roman" w:cs="Times New Roman"/>
      <w:sz w:val="24"/>
      <w:szCs w:val="24"/>
      <w:lang w:eastAsia="el-GR"/>
    </w:rPr>
  </w:style>
  <w:style w:type="table" w:styleId="a6">
    <w:name w:val="Table Grid"/>
    <w:basedOn w:val="a1"/>
    <w:rsid w:val="00011A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rsid w:val="00CF2D8B"/>
    <w:pPr>
      <w:suppressAutoHyphens/>
      <w:jc w:val="both"/>
    </w:pPr>
    <w:rPr>
      <w:lang w:eastAsia="ar-SA"/>
    </w:rPr>
  </w:style>
  <w:style w:type="paragraph" w:customStyle="1" w:styleId="Default">
    <w:name w:val="Default"/>
    <w:rsid w:val="00DE2FBF"/>
    <w:pPr>
      <w:autoSpaceDE w:val="0"/>
      <w:autoSpaceDN w:val="0"/>
      <w:adjustRightInd w:val="0"/>
    </w:pPr>
    <w:rPr>
      <w:rFonts w:ascii="Arial" w:hAnsi="Arial" w:cs="Arial"/>
      <w:color w:val="000000"/>
      <w:sz w:val="24"/>
      <w:szCs w:val="24"/>
    </w:rPr>
  </w:style>
  <w:style w:type="paragraph" w:styleId="a7">
    <w:name w:val="List Paragraph"/>
    <w:basedOn w:val="a"/>
    <w:uiPriority w:val="34"/>
    <w:qFormat/>
    <w:rsid w:val="00B140EF"/>
    <w:pPr>
      <w:ind w:left="720"/>
      <w:contextualSpacing/>
    </w:pPr>
  </w:style>
  <w:style w:type="character" w:customStyle="1" w:styleId="shorttext">
    <w:name w:val="short_text"/>
    <w:basedOn w:val="a0"/>
    <w:rsid w:val="00480FE1"/>
  </w:style>
  <w:style w:type="character" w:styleId="-">
    <w:name w:val="Hyperlink"/>
    <w:uiPriority w:val="99"/>
    <w:semiHidden/>
    <w:unhideWhenUsed/>
    <w:rsid w:val="00ED2F7B"/>
    <w:rPr>
      <w:color w:val="FF8119"/>
      <w:u w:val="single"/>
    </w:rPr>
  </w:style>
  <w:style w:type="paragraph" w:styleId="Web">
    <w:name w:val="Normal (Web)"/>
    <w:basedOn w:val="a"/>
    <w:uiPriority w:val="99"/>
    <w:semiHidden/>
    <w:unhideWhenUsed/>
    <w:rsid w:val="00980033"/>
    <w:pPr>
      <w:spacing w:before="100" w:beforeAutospacing="1" w:after="100" w:afterAutospacing="1"/>
    </w:pPr>
  </w:style>
  <w:style w:type="character" w:styleId="a8">
    <w:name w:val="Strong"/>
    <w:uiPriority w:val="22"/>
    <w:qFormat/>
    <w:rsid w:val="00980033"/>
    <w:rPr>
      <w:b/>
      <w:bCs/>
    </w:rPr>
  </w:style>
  <w:style w:type="paragraph" w:customStyle="1" w:styleId="a9">
    <w:name w:val="Περιεχόμενα πίνακα"/>
    <w:basedOn w:val="a"/>
    <w:rsid w:val="008334F8"/>
    <w:pPr>
      <w:suppressLineNumbers/>
      <w:suppressAutoHyphens/>
      <w:spacing w:after="200" w:line="276" w:lineRule="auto"/>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4222">
      <w:bodyDiv w:val="1"/>
      <w:marLeft w:val="0"/>
      <w:marRight w:val="0"/>
      <w:marTop w:val="0"/>
      <w:marBottom w:val="0"/>
      <w:divBdr>
        <w:top w:val="none" w:sz="0" w:space="0" w:color="auto"/>
        <w:left w:val="none" w:sz="0" w:space="0" w:color="auto"/>
        <w:bottom w:val="none" w:sz="0" w:space="0" w:color="auto"/>
        <w:right w:val="none" w:sz="0" w:space="0" w:color="auto"/>
      </w:divBdr>
    </w:div>
    <w:div w:id="315031609">
      <w:bodyDiv w:val="1"/>
      <w:marLeft w:val="0"/>
      <w:marRight w:val="0"/>
      <w:marTop w:val="0"/>
      <w:marBottom w:val="0"/>
      <w:divBdr>
        <w:top w:val="none" w:sz="0" w:space="0" w:color="auto"/>
        <w:left w:val="none" w:sz="0" w:space="0" w:color="auto"/>
        <w:bottom w:val="none" w:sz="0" w:space="0" w:color="auto"/>
        <w:right w:val="none" w:sz="0" w:space="0" w:color="auto"/>
      </w:divBdr>
    </w:div>
    <w:div w:id="695082416">
      <w:bodyDiv w:val="1"/>
      <w:marLeft w:val="0"/>
      <w:marRight w:val="0"/>
      <w:marTop w:val="0"/>
      <w:marBottom w:val="0"/>
      <w:divBdr>
        <w:top w:val="none" w:sz="0" w:space="0" w:color="auto"/>
        <w:left w:val="none" w:sz="0" w:space="0" w:color="auto"/>
        <w:bottom w:val="none" w:sz="0" w:space="0" w:color="auto"/>
        <w:right w:val="none" w:sz="0" w:space="0" w:color="auto"/>
      </w:divBdr>
      <w:divsChild>
        <w:div w:id="72700498">
          <w:marLeft w:val="0"/>
          <w:marRight w:val="0"/>
          <w:marTop w:val="0"/>
          <w:marBottom w:val="0"/>
          <w:divBdr>
            <w:top w:val="none" w:sz="0" w:space="0" w:color="auto"/>
            <w:left w:val="none" w:sz="0" w:space="0" w:color="auto"/>
            <w:bottom w:val="none" w:sz="0" w:space="0" w:color="auto"/>
            <w:right w:val="none" w:sz="0" w:space="0" w:color="auto"/>
          </w:divBdr>
          <w:divsChild>
            <w:div w:id="1231502160">
              <w:marLeft w:val="0"/>
              <w:marRight w:val="0"/>
              <w:marTop w:val="0"/>
              <w:marBottom w:val="0"/>
              <w:divBdr>
                <w:top w:val="none" w:sz="0" w:space="0" w:color="auto"/>
                <w:left w:val="none" w:sz="0" w:space="0" w:color="auto"/>
                <w:bottom w:val="none" w:sz="0" w:space="0" w:color="auto"/>
                <w:right w:val="none" w:sz="0" w:space="0" w:color="auto"/>
              </w:divBdr>
              <w:divsChild>
                <w:div w:id="429817840">
                  <w:marLeft w:val="0"/>
                  <w:marRight w:val="0"/>
                  <w:marTop w:val="0"/>
                  <w:marBottom w:val="0"/>
                  <w:divBdr>
                    <w:top w:val="none" w:sz="0" w:space="0" w:color="auto"/>
                    <w:left w:val="none" w:sz="0" w:space="0" w:color="auto"/>
                    <w:bottom w:val="none" w:sz="0" w:space="0" w:color="auto"/>
                    <w:right w:val="none" w:sz="0" w:space="0" w:color="auto"/>
                  </w:divBdr>
                  <w:divsChild>
                    <w:div w:id="15057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03094">
      <w:bodyDiv w:val="1"/>
      <w:marLeft w:val="0"/>
      <w:marRight w:val="0"/>
      <w:marTop w:val="0"/>
      <w:marBottom w:val="0"/>
      <w:divBdr>
        <w:top w:val="none" w:sz="0" w:space="0" w:color="auto"/>
        <w:left w:val="none" w:sz="0" w:space="0" w:color="auto"/>
        <w:bottom w:val="none" w:sz="0" w:space="0" w:color="auto"/>
        <w:right w:val="none" w:sz="0" w:space="0" w:color="auto"/>
      </w:divBdr>
    </w:div>
    <w:div w:id="1191145871">
      <w:bodyDiv w:val="1"/>
      <w:marLeft w:val="0"/>
      <w:marRight w:val="0"/>
      <w:marTop w:val="0"/>
      <w:marBottom w:val="0"/>
      <w:divBdr>
        <w:top w:val="none" w:sz="0" w:space="0" w:color="auto"/>
        <w:left w:val="none" w:sz="0" w:space="0" w:color="auto"/>
        <w:bottom w:val="none" w:sz="0" w:space="0" w:color="auto"/>
        <w:right w:val="none" w:sz="0" w:space="0" w:color="auto"/>
      </w:divBdr>
    </w:div>
    <w:div w:id="1309432929">
      <w:bodyDiv w:val="1"/>
      <w:marLeft w:val="0"/>
      <w:marRight w:val="0"/>
      <w:marTop w:val="0"/>
      <w:marBottom w:val="0"/>
      <w:divBdr>
        <w:top w:val="none" w:sz="0" w:space="0" w:color="auto"/>
        <w:left w:val="none" w:sz="0" w:space="0" w:color="auto"/>
        <w:bottom w:val="none" w:sz="0" w:space="0" w:color="auto"/>
        <w:right w:val="none" w:sz="0" w:space="0" w:color="auto"/>
      </w:divBdr>
    </w:div>
    <w:div w:id="1492792262">
      <w:bodyDiv w:val="1"/>
      <w:marLeft w:val="0"/>
      <w:marRight w:val="0"/>
      <w:marTop w:val="0"/>
      <w:marBottom w:val="0"/>
      <w:divBdr>
        <w:top w:val="none" w:sz="0" w:space="0" w:color="auto"/>
        <w:left w:val="none" w:sz="0" w:space="0" w:color="auto"/>
        <w:bottom w:val="none" w:sz="0" w:space="0" w:color="auto"/>
        <w:right w:val="none" w:sz="0" w:space="0" w:color="auto"/>
      </w:divBdr>
    </w:div>
    <w:div w:id="1578855064">
      <w:bodyDiv w:val="1"/>
      <w:marLeft w:val="0"/>
      <w:marRight w:val="0"/>
      <w:marTop w:val="0"/>
      <w:marBottom w:val="0"/>
      <w:divBdr>
        <w:top w:val="none" w:sz="0" w:space="0" w:color="auto"/>
        <w:left w:val="none" w:sz="0" w:space="0" w:color="auto"/>
        <w:bottom w:val="none" w:sz="0" w:space="0" w:color="auto"/>
        <w:right w:val="none" w:sz="0" w:space="0" w:color="auto"/>
      </w:divBdr>
    </w:div>
    <w:div w:id="1580141329">
      <w:bodyDiv w:val="1"/>
      <w:marLeft w:val="0"/>
      <w:marRight w:val="0"/>
      <w:marTop w:val="0"/>
      <w:marBottom w:val="0"/>
      <w:divBdr>
        <w:top w:val="none" w:sz="0" w:space="0" w:color="auto"/>
        <w:left w:val="none" w:sz="0" w:space="0" w:color="auto"/>
        <w:bottom w:val="none" w:sz="0" w:space="0" w:color="auto"/>
        <w:right w:val="none" w:sz="0" w:space="0" w:color="auto"/>
      </w:divBdr>
    </w:div>
    <w:div w:id="1580600397">
      <w:bodyDiv w:val="1"/>
      <w:marLeft w:val="0"/>
      <w:marRight w:val="0"/>
      <w:marTop w:val="0"/>
      <w:marBottom w:val="0"/>
      <w:divBdr>
        <w:top w:val="none" w:sz="0" w:space="0" w:color="auto"/>
        <w:left w:val="none" w:sz="0" w:space="0" w:color="auto"/>
        <w:bottom w:val="none" w:sz="0" w:space="0" w:color="auto"/>
        <w:right w:val="none" w:sz="0" w:space="0" w:color="auto"/>
      </w:divBdr>
    </w:div>
    <w:div w:id="1693993614">
      <w:bodyDiv w:val="1"/>
      <w:marLeft w:val="0"/>
      <w:marRight w:val="0"/>
      <w:marTop w:val="0"/>
      <w:marBottom w:val="0"/>
      <w:divBdr>
        <w:top w:val="none" w:sz="0" w:space="0" w:color="auto"/>
        <w:left w:val="none" w:sz="0" w:space="0" w:color="auto"/>
        <w:bottom w:val="none" w:sz="0" w:space="0" w:color="auto"/>
        <w:right w:val="none" w:sz="0" w:space="0" w:color="auto"/>
      </w:divBdr>
    </w:div>
    <w:div w:id="1965689953">
      <w:bodyDiv w:val="1"/>
      <w:marLeft w:val="0"/>
      <w:marRight w:val="0"/>
      <w:marTop w:val="0"/>
      <w:marBottom w:val="0"/>
      <w:divBdr>
        <w:top w:val="none" w:sz="0" w:space="0" w:color="auto"/>
        <w:left w:val="none" w:sz="0" w:space="0" w:color="auto"/>
        <w:bottom w:val="none" w:sz="0" w:space="0" w:color="auto"/>
        <w:right w:val="none" w:sz="0" w:space="0" w:color="auto"/>
      </w:divBdr>
    </w:div>
    <w:div w:id="2047485118">
      <w:bodyDiv w:val="1"/>
      <w:marLeft w:val="0"/>
      <w:marRight w:val="0"/>
      <w:marTop w:val="0"/>
      <w:marBottom w:val="0"/>
      <w:divBdr>
        <w:top w:val="none" w:sz="0" w:space="0" w:color="auto"/>
        <w:left w:val="none" w:sz="0" w:space="0" w:color="auto"/>
        <w:bottom w:val="none" w:sz="0" w:space="0" w:color="auto"/>
        <w:right w:val="none" w:sz="0" w:space="0" w:color="auto"/>
      </w:divBdr>
    </w:div>
    <w:div w:id="20811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478</Words>
  <Characters>2587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ΗΛΙΑΣ ΚΑΛΑΝΤΖΗΣ</cp:lastModifiedBy>
  <cp:revision>10</cp:revision>
  <cp:lastPrinted>2019-09-18T08:44:00Z</cp:lastPrinted>
  <dcterms:created xsi:type="dcterms:W3CDTF">2021-05-24T07:07:00Z</dcterms:created>
  <dcterms:modified xsi:type="dcterms:W3CDTF">2021-05-27T10:28:00Z</dcterms:modified>
</cp:coreProperties>
</file>