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542"/>
        <w:tblW w:w="8928" w:type="dxa"/>
        <w:tblLook w:val="01E0" w:firstRow="1" w:lastRow="1" w:firstColumn="1" w:lastColumn="1" w:noHBand="0" w:noVBand="0"/>
      </w:tblPr>
      <w:tblGrid>
        <w:gridCol w:w="8928"/>
      </w:tblGrid>
      <w:tr w:rsidR="000C37CB" w:rsidRPr="00E01BD9" w:rsidTr="0060653B">
        <w:trPr>
          <w:trHeight w:val="2202"/>
        </w:trPr>
        <w:tc>
          <w:tcPr>
            <w:tcW w:w="4644" w:type="dxa"/>
            <w:shd w:val="clear" w:color="auto" w:fill="auto"/>
          </w:tcPr>
          <w:p w:rsidR="000C37CB" w:rsidRPr="00E01BD9" w:rsidRDefault="000C37CB" w:rsidP="0060653B">
            <w:pPr>
              <w:pStyle w:val="a4"/>
              <w:rPr>
                <w:rFonts w:ascii="Arial" w:hAnsi="Arial" w:cs="Arial"/>
                <w:color w:val="0000FF"/>
                <w:sz w:val="20"/>
                <w:szCs w:val="20"/>
              </w:rPr>
            </w:pPr>
            <w:r w:rsidRPr="00E01BD9">
              <w:rPr>
                <w:rFonts w:ascii="Arial" w:hAnsi="Arial" w:cs="Arial"/>
                <w:color w:val="0000FF"/>
                <w:sz w:val="20"/>
                <w:szCs w:val="20"/>
              </w:rPr>
              <w:t xml:space="preserve">           </w:t>
            </w:r>
            <w:r w:rsidRPr="00E01BD9">
              <w:rPr>
                <w:rFonts w:ascii="Arial" w:hAnsi="Arial" w:cs="Arial"/>
                <w:noProof/>
                <w:color w:val="0000FF"/>
                <w:sz w:val="20"/>
                <w:szCs w:val="20"/>
              </w:rPr>
              <w:drawing>
                <wp:inline distT="0" distB="0" distL="0" distR="0">
                  <wp:extent cx="620395" cy="492760"/>
                  <wp:effectExtent l="19050" t="0" r="825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20395" cy="492760"/>
                          </a:xfrm>
                          <a:prstGeom prst="rect">
                            <a:avLst/>
                          </a:prstGeom>
                          <a:blipFill dpi="0" rotWithShape="0">
                            <a:blip/>
                            <a:srcRect/>
                            <a:stretch>
                              <a:fillRect/>
                            </a:stretch>
                          </a:blipFill>
                          <a:ln w="9525">
                            <a:noFill/>
                            <a:miter lim="800000"/>
                            <a:headEnd/>
                            <a:tailEnd/>
                          </a:ln>
                        </pic:spPr>
                      </pic:pic>
                    </a:graphicData>
                  </a:graphic>
                </wp:inline>
              </w:drawing>
            </w:r>
          </w:p>
          <w:p w:rsidR="000C37CB" w:rsidRPr="00FA0DBA" w:rsidRDefault="000C37CB" w:rsidP="0060653B">
            <w:pPr>
              <w:pStyle w:val="a4"/>
              <w:rPr>
                <w:rFonts w:ascii="Arial" w:eastAsia="MS Mincho" w:hAnsi="Arial" w:cs="Arial"/>
                <w:b/>
                <w:bCs/>
                <w:sz w:val="20"/>
                <w:szCs w:val="20"/>
              </w:rPr>
            </w:pPr>
            <w:r w:rsidRPr="00E01BD9">
              <w:rPr>
                <w:rFonts w:ascii="Arial" w:eastAsia="MS Mincho" w:hAnsi="Arial" w:cs="Arial"/>
                <w:b/>
                <w:bCs/>
                <w:sz w:val="20"/>
                <w:szCs w:val="20"/>
              </w:rPr>
              <w:t xml:space="preserve">ΕΛΛΗΝΙΚΗ  ΔΗΜΟΚΡΑΤΙΑ                                                                   Βόλος </w:t>
            </w:r>
            <w:r w:rsidR="00BC7249" w:rsidRPr="00FA0DBA">
              <w:rPr>
                <w:rFonts w:ascii="Arial" w:eastAsia="MS Mincho" w:hAnsi="Arial" w:cs="Arial"/>
                <w:b/>
                <w:bCs/>
                <w:sz w:val="20"/>
                <w:szCs w:val="20"/>
              </w:rPr>
              <w:t xml:space="preserve"> 3-5-2023</w:t>
            </w:r>
          </w:p>
          <w:p w:rsidR="000C37CB" w:rsidRPr="00E01BD9" w:rsidRDefault="000C37CB" w:rsidP="0060653B">
            <w:pPr>
              <w:pStyle w:val="a4"/>
              <w:rPr>
                <w:rFonts w:ascii="Arial" w:eastAsia="MS Mincho" w:hAnsi="Arial" w:cs="Arial"/>
                <w:b/>
                <w:bCs/>
                <w:sz w:val="20"/>
                <w:szCs w:val="20"/>
              </w:rPr>
            </w:pPr>
            <w:r w:rsidRPr="00E01BD9">
              <w:rPr>
                <w:rFonts w:ascii="Arial" w:eastAsia="MS Mincho" w:hAnsi="Arial" w:cs="Arial"/>
                <w:b/>
                <w:bCs/>
                <w:sz w:val="20"/>
                <w:szCs w:val="20"/>
              </w:rPr>
              <w:t>ΝΟΜΟΣ ΜΑΓΝΗΣΙΑΣ</w:t>
            </w:r>
          </w:p>
          <w:p w:rsidR="000C37CB" w:rsidRPr="00E01BD9" w:rsidRDefault="000C37CB" w:rsidP="0060653B">
            <w:pPr>
              <w:pStyle w:val="a4"/>
              <w:rPr>
                <w:rFonts w:ascii="Arial" w:eastAsia="MS Mincho" w:hAnsi="Arial" w:cs="Arial"/>
                <w:b/>
                <w:bCs/>
                <w:sz w:val="20"/>
                <w:szCs w:val="20"/>
              </w:rPr>
            </w:pPr>
            <w:r w:rsidRPr="00E01BD9">
              <w:rPr>
                <w:rFonts w:ascii="Arial" w:eastAsia="MS Mincho" w:hAnsi="Arial" w:cs="Arial"/>
                <w:b/>
                <w:bCs/>
                <w:sz w:val="20"/>
                <w:szCs w:val="20"/>
              </w:rPr>
              <w:t xml:space="preserve">                                                                                                                Αριθ. </w:t>
            </w:r>
            <w:proofErr w:type="spellStart"/>
            <w:r w:rsidRPr="00E01BD9">
              <w:rPr>
                <w:rFonts w:ascii="Arial" w:eastAsia="MS Mincho" w:hAnsi="Arial" w:cs="Arial"/>
                <w:b/>
                <w:bCs/>
                <w:sz w:val="20"/>
                <w:szCs w:val="20"/>
              </w:rPr>
              <w:t>Πρωτ</w:t>
            </w:r>
            <w:proofErr w:type="spellEnd"/>
            <w:r w:rsidRPr="00E01BD9">
              <w:rPr>
                <w:rFonts w:ascii="Arial" w:eastAsia="MS Mincho" w:hAnsi="Arial" w:cs="Arial"/>
                <w:b/>
                <w:bCs/>
                <w:sz w:val="20"/>
                <w:szCs w:val="20"/>
              </w:rPr>
              <w:t>.:</w:t>
            </w:r>
            <w:r>
              <w:rPr>
                <w:rFonts w:ascii="Arial" w:eastAsia="MS Mincho" w:hAnsi="Arial" w:cs="Arial"/>
                <w:b/>
                <w:bCs/>
                <w:sz w:val="20"/>
                <w:szCs w:val="20"/>
              </w:rPr>
              <w:t xml:space="preserve"> </w:t>
            </w:r>
            <w:r w:rsidR="00BC7249">
              <w:rPr>
                <w:rFonts w:ascii="Arial" w:eastAsia="MS Mincho" w:hAnsi="Arial" w:cs="Arial"/>
                <w:b/>
                <w:bCs/>
                <w:sz w:val="20"/>
                <w:szCs w:val="20"/>
              </w:rPr>
              <w:t>32082</w:t>
            </w:r>
          </w:p>
          <w:p w:rsidR="000C37CB" w:rsidRPr="00E01BD9" w:rsidRDefault="000C37CB" w:rsidP="0060653B">
            <w:pPr>
              <w:pStyle w:val="a4"/>
              <w:rPr>
                <w:rFonts w:ascii="Arial" w:eastAsia="MS Mincho" w:hAnsi="Arial" w:cs="Arial"/>
                <w:b/>
                <w:bCs/>
                <w:sz w:val="20"/>
                <w:szCs w:val="20"/>
              </w:rPr>
            </w:pPr>
            <w:r w:rsidRPr="00E01BD9">
              <w:rPr>
                <w:rFonts w:ascii="Arial" w:eastAsia="MS Mincho" w:hAnsi="Arial" w:cs="Arial"/>
                <w:b/>
                <w:bCs/>
                <w:sz w:val="20"/>
                <w:szCs w:val="20"/>
              </w:rPr>
              <w:t>Δ Η Μ Ο Σ  Β Ο Λ Ο Υ</w:t>
            </w:r>
          </w:p>
          <w:p w:rsidR="000C37CB" w:rsidRPr="00E01BD9" w:rsidRDefault="000C37CB" w:rsidP="0060653B">
            <w:pPr>
              <w:pStyle w:val="a4"/>
              <w:rPr>
                <w:rFonts w:ascii="Arial" w:eastAsia="MS Mincho" w:hAnsi="Arial" w:cs="Arial"/>
                <w:b/>
                <w:bCs/>
                <w:sz w:val="20"/>
                <w:szCs w:val="20"/>
              </w:rPr>
            </w:pPr>
            <w:r w:rsidRPr="00E01BD9">
              <w:rPr>
                <w:rFonts w:ascii="Arial" w:eastAsia="MS Mincho" w:hAnsi="Arial" w:cs="Arial"/>
                <w:b/>
                <w:bCs/>
                <w:sz w:val="20"/>
                <w:szCs w:val="20"/>
                <w:u w:val="single"/>
              </w:rPr>
              <w:t>ΓΡΑΦΕΙΟ ΔΗΜΑΡΧΟΥ</w:t>
            </w:r>
            <w:bookmarkStart w:id="0" w:name="_GoBack"/>
            <w:bookmarkEnd w:id="0"/>
          </w:p>
        </w:tc>
      </w:tr>
      <w:tr w:rsidR="000C37CB" w:rsidRPr="00E01BD9" w:rsidTr="0060653B">
        <w:trPr>
          <w:trHeight w:val="1407"/>
        </w:trPr>
        <w:tc>
          <w:tcPr>
            <w:tcW w:w="4644" w:type="dxa"/>
            <w:shd w:val="clear" w:color="auto" w:fill="auto"/>
          </w:tcPr>
          <w:p w:rsidR="000C37CB" w:rsidRPr="00E01BD9" w:rsidRDefault="000C37CB" w:rsidP="0060653B">
            <w:pPr>
              <w:pStyle w:val="a4"/>
              <w:rPr>
                <w:rFonts w:ascii="Arial" w:eastAsia="MS Mincho" w:hAnsi="Arial" w:cs="Arial"/>
                <w:b/>
                <w:bCs/>
                <w:sz w:val="20"/>
                <w:szCs w:val="20"/>
              </w:rPr>
            </w:pPr>
            <w:proofErr w:type="spellStart"/>
            <w:r w:rsidRPr="00E01BD9">
              <w:rPr>
                <w:rFonts w:ascii="Arial" w:eastAsia="MS Mincho" w:hAnsi="Arial" w:cs="Arial"/>
                <w:b/>
                <w:bCs/>
                <w:sz w:val="20"/>
                <w:szCs w:val="20"/>
              </w:rPr>
              <w:t>Ταχ</w:t>
            </w:r>
            <w:proofErr w:type="spellEnd"/>
            <w:r w:rsidRPr="00E01BD9">
              <w:rPr>
                <w:rFonts w:ascii="Arial" w:eastAsia="MS Mincho" w:hAnsi="Arial" w:cs="Arial"/>
                <w:b/>
                <w:bCs/>
                <w:sz w:val="20"/>
                <w:szCs w:val="20"/>
              </w:rPr>
              <w:t>. Δ/</w:t>
            </w:r>
            <w:proofErr w:type="spellStart"/>
            <w:r w:rsidRPr="00E01BD9">
              <w:rPr>
                <w:rFonts w:ascii="Arial" w:eastAsia="MS Mincho" w:hAnsi="Arial" w:cs="Arial"/>
                <w:b/>
                <w:bCs/>
                <w:sz w:val="20"/>
                <w:szCs w:val="20"/>
              </w:rPr>
              <w:t>νση</w:t>
            </w:r>
            <w:proofErr w:type="spellEnd"/>
            <w:r w:rsidRPr="00E01BD9">
              <w:rPr>
                <w:rFonts w:ascii="Arial" w:eastAsia="MS Mincho" w:hAnsi="Arial" w:cs="Arial"/>
                <w:b/>
                <w:bCs/>
                <w:sz w:val="20"/>
                <w:szCs w:val="20"/>
              </w:rPr>
              <w:t xml:space="preserve"> :  Πλατεία Ρήγα Φεραίου </w:t>
            </w:r>
          </w:p>
          <w:p w:rsidR="000C37CB" w:rsidRPr="00E01BD9" w:rsidRDefault="000C37CB" w:rsidP="0060653B">
            <w:pPr>
              <w:pStyle w:val="a4"/>
              <w:rPr>
                <w:rFonts w:ascii="Arial" w:eastAsia="MS Mincho" w:hAnsi="Arial" w:cs="Arial"/>
                <w:b/>
                <w:bCs/>
                <w:sz w:val="20"/>
                <w:szCs w:val="20"/>
              </w:rPr>
            </w:pPr>
            <w:r w:rsidRPr="00E01BD9">
              <w:rPr>
                <w:rFonts w:ascii="Arial" w:eastAsia="MS Mincho" w:hAnsi="Arial" w:cs="Arial"/>
                <w:b/>
                <w:bCs/>
                <w:sz w:val="20"/>
                <w:szCs w:val="20"/>
              </w:rPr>
              <w:t>Τ.Κ.              :  38 001</w:t>
            </w:r>
          </w:p>
          <w:p w:rsidR="000C37CB" w:rsidRPr="00E01BD9" w:rsidRDefault="000C37CB" w:rsidP="0060653B">
            <w:pPr>
              <w:pStyle w:val="a4"/>
              <w:rPr>
                <w:rFonts w:ascii="Arial" w:eastAsia="MS Mincho" w:hAnsi="Arial" w:cs="Arial"/>
                <w:b/>
                <w:sz w:val="20"/>
                <w:szCs w:val="20"/>
              </w:rPr>
            </w:pPr>
            <w:r w:rsidRPr="00E01BD9">
              <w:rPr>
                <w:rFonts w:ascii="Arial" w:eastAsia="MS Mincho" w:hAnsi="Arial" w:cs="Arial"/>
                <w:b/>
                <w:sz w:val="20"/>
                <w:szCs w:val="20"/>
              </w:rPr>
              <w:t>Τηλέφωνο : 24213 50173-174</w:t>
            </w:r>
          </w:p>
          <w:p w:rsidR="000C37CB" w:rsidRPr="00E01BD9" w:rsidRDefault="000C37CB" w:rsidP="0060653B">
            <w:pPr>
              <w:pStyle w:val="a4"/>
              <w:rPr>
                <w:rFonts w:ascii="Arial" w:hAnsi="Arial" w:cs="Arial"/>
                <w:color w:val="0000FF"/>
                <w:sz w:val="20"/>
                <w:szCs w:val="20"/>
              </w:rPr>
            </w:pPr>
            <w:proofErr w:type="spellStart"/>
            <w:r w:rsidRPr="00E01BD9">
              <w:rPr>
                <w:rFonts w:ascii="Arial" w:eastAsia="MS Mincho" w:hAnsi="Arial" w:cs="Arial"/>
                <w:b/>
                <w:sz w:val="20"/>
                <w:szCs w:val="20"/>
              </w:rPr>
              <w:t>Fax</w:t>
            </w:r>
            <w:proofErr w:type="spellEnd"/>
            <w:r w:rsidRPr="00E01BD9">
              <w:rPr>
                <w:rFonts w:ascii="Arial" w:eastAsia="MS Mincho" w:hAnsi="Arial" w:cs="Arial"/>
                <w:b/>
                <w:sz w:val="20"/>
                <w:szCs w:val="20"/>
              </w:rPr>
              <w:t xml:space="preserve">               : 24210 97600</w:t>
            </w:r>
          </w:p>
        </w:tc>
      </w:tr>
    </w:tbl>
    <w:p w:rsidR="000C37CB" w:rsidRPr="00E01BD9" w:rsidRDefault="000C37CB" w:rsidP="000C37CB">
      <w:pPr>
        <w:rPr>
          <w:rFonts w:ascii="Arial" w:hAnsi="Arial" w:cs="Arial"/>
          <w:b/>
          <w:sz w:val="20"/>
          <w:szCs w:val="20"/>
        </w:rPr>
      </w:pPr>
    </w:p>
    <w:p w:rsidR="000C37CB" w:rsidRPr="00E01BD9" w:rsidRDefault="000C37CB" w:rsidP="000C37CB">
      <w:pPr>
        <w:spacing w:after="0" w:line="240" w:lineRule="auto"/>
        <w:jc w:val="both"/>
        <w:rPr>
          <w:rFonts w:ascii="Arial" w:hAnsi="Arial" w:cs="Arial"/>
          <w:b/>
          <w:bCs/>
          <w:sz w:val="20"/>
          <w:szCs w:val="20"/>
        </w:rPr>
      </w:pPr>
      <w:r w:rsidRPr="00E01BD9">
        <w:rPr>
          <w:rFonts w:ascii="Arial" w:hAnsi="Arial" w:cs="Arial"/>
          <w:b/>
          <w:sz w:val="20"/>
          <w:szCs w:val="20"/>
        </w:rPr>
        <w:t xml:space="preserve">ΘΕΜΑ: Πρόσκληση σε κοινή σύσκεψη </w:t>
      </w:r>
      <w:r w:rsidRPr="00E01BD9">
        <w:rPr>
          <w:rFonts w:ascii="Arial" w:hAnsi="Arial" w:cs="Arial"/>
          <w:b/>
          <w:bCs/>
          <w:sz w:val="20"/>
          <w:szCs w:val="20"/>
        </w:rPr>
        <w:t xml:space="preserve">για την κατανομή των χώρων προβολής </w:t>
      </w:r>
    </w:p>
    <w:p w:rsidR="000C37CB" w:rsidRPr="00E01BD9" w:rsidRDefault="000C37CB" w:rsidP="000C37CB">
      <w:pPr>
        <w:spacing w:after="0" w:line="240" w:lineRule="auto"/>
        <w:jc w:val="both"/>
        <w:rPr>
          <w:rFonts w:ascii="Arial" w:hAnsi="Arial" w:cs="Arial"/>
          <w:b/>
          <w:bCs/>
          <w:sz w:val="20"/>
          <w:szCs w:val="20"/>
        </w:rPr>
      </w:pPr>
      <w:r w:rsidRPr="00E01BD9">
        <w:rPr>
          <w:rFonts w:ascii="Arial" w:hAnsi="Arial" w:cs="Arial"/>
          <w:b/>
          <w:bCs/>
          <w:sz w:val="20"/>
          <w:szCs w:val="20"/>
        </w:rPr>
        <w:t xml:space="preserve">            κατά την προεκλογική περίοδο των βουλευτικών εκλογών της </w:t>
      </w:r>
      <w:r>
        <w:rPr>
          <w:rFonts w:ascii="Arial" w:hAnsi="Arial" w:cs="Arial"/>
          <w:b/>
          <w:bCs/>
          <w:sz w:val="20"/>
          <w:szCs w:val="20"/>
        </w:rPr>
        <w:t>21</w:t>
      </w:r>
      <w:r w:rsidRPr="00E01BD9">
        <w:rPr>
          <w:rFonts w:ascii="Arial" w:hAnsi="Arial" w:cs="Arial"/>
          <w:b/>
          <w:bCs/>
          <w:sz w:val="20"/>
          <w:szCs w:val="20"/>
          <w:vertAlign w:val="superscript"/>
        </w:rPr>
        <w:t>ης</w:t>
      </w:r>
      <w:r w:rsidRPr="00E01BD9">
        <w:rPr>
          <w:rFonts w:ascii="Arial" w:hAnsi="Arial" w:cs="Arial"/>
          <w:b/>
          <w:bCs/>
          <w:sz w:val="20"/>
          <w:szCs w:val="20"/>
        </w:rPr>
        <w:t xml:space="preserve"> </w:t>
      </w:r>
      <w:r>
        <w:rPr>
          <w:rFonts w:ascii="Arial" w:hAnsi="Arial" w:cs="Arial"/>
          <w:b/>
          <w:bCs/>
          <w:sz w:val="20"/>
          <w:szCs w:val="20"/>
        </w:rPr>
        <w:t xml:space="preserve">Μαΐου </w:t>
      </w:r>
    </w:p>
    <w:p w:rsidR="000C37CB" w:rsidRPr="00E01BD9" w:rsidRDefault="000C37CB" w:rsidP="000C37CB">
      <w:pPr>
        <w:spacing w:after="0" w:line="240" w:lineRule="auto"/>
        <w:jc w:val="both"/>
        <w:rPr>
          <w:rFonts w:ascii="Arial" w:hAnsi="Arial" w:cs="Arial"/>
          <w:b/>
          <w:sz w:val="20"/>
          <w:szCs w:val="20"/>
        </w:rPr>
      </w:pPr>
      <w:r w:rsidRPr="00E01BD9">
        <w:rPr>
          <w:rFonts w:ascii="Arial" w:hAnsi="Arial" w:cs="Arial"/>
          <w:b/>
          <w:sz w:val="20"/>
          <w:szCs w:val="20"/>
        </w:rPr>
        <w:t xml:space="preserve">             20</w:t>
      </w:r>
      <w:r>
        <w:rPr>
          <w:rFonts w:ascii="Arial" w:hAnsi="Arial" w:cs="Arial"/>
          <w:b/>
          <w:sz w:val="20"/>
          <w:szCs w:val="20"/>
        </w:rPr>
        <w:t>23</w:t>
      </w:r>
    </w:p>
    <w:p w:rsidR="000C37CB" w:rsidRPr="00E01BD9" w:rsidRDefault="000C37CB" w:rsidP="000C37CB">
      <w:pPr>
        <w:spacing w:after="0" w:line="240" w:lineRule="auto"/>
        <w:jc w:val="both"/>
        <w:rPr>
          <w:rFonts w:ascii="Arial" w:hAnsi="Arial" w:cs="Arial"/>
          <w:b/>
          <w:sz w:val="20"/>
          <w:szCs w:val="20"/>
        </w:rPr>
      </w:pPr>
    </w:p>
    <w:p w:rsidR="000C37CB" w:rsidRPr="00E01BD9" w:rsidRDefault="000C37CB" w:rsidP="000C37CB">
      <w:pPr>
        <w:spacing w:after="0" w:line="240" w:lineRule="auto"/>
        <w:jc w:val="both"/>
        <w:rPr>
          <w:rFonts w:ascii="Arial" w:hAnsi="Arial" w:cs="Arial"/>
          <w:b/>
          <w:sz w:val="20"/>
          <w:szCs w:val="20"/>
        </w:rPr>
      </w:pPr>
      <w:r w:rsidRPr="00E01BD9">
        <w:rPr>
          <w:rFonts w:ascii="Arial" w:hAnsi="Arial" w:cs="Arial"/>
          <w:b/>
          <w:sz w:val="20"/>
          <w:szCs w:val="20"/>
        </w:rPr>
        <w:t xml:space="preserve">                                                         Ο ΔΗΜΑΡΧΟΣ ΒΟΛΟΥ</w:t>
      </w:r>
    </w:p>
    <w:p w:rsidR="000C37CB" w:rsidRDefault="000C37CB" w:rsidP="000C37CB">
      <w:pPr>
        <w:spacing w:after="0" w:line="240" w:lineRule="auto"/>
        <w:jc w:val="center"/>
        <w:rPr>
          <w:rFonts w:ascii="Arial" w:hAnsi="Arial" w:cs="Arial"/>
          <w:b/>
          <w:sz w:val="20"/>
          <w:szCs w:val="20"/>
        </w:rPr>
      </w:pPr>
      <w:r w:rsidRPr="00E01BD9">
        <w:rPr>
          <w:rFonts w:ascii="Arial" w:hAnsi="Arial" w:cs="Arial"/>
          <w:b/>
          <w:sz w:val="20"/>
          <w:szCs w:val="20"/>
        </w:rPr>
        <w:t>Έχοντας υπόψη:</w:t>
      </w:r>
    </w:p>
    <w:p w:rsidR="000C37CB" w:rsidRPr="00E01BD9" w:rsidRDefault="000C37CB" w:rsidP="000C37CB">
      <w:pPr>
        <w:spacing w:after="0" w:line="240" w:lineRule="auto"/>
        <w:jc w:val="center"/>
        <w:rPr>
          <w:rFonts w:ascii="Arial" w:hAnsi="Arial" w:cs="Arial"/>
          <w:b/>
          <w:sz w:val="20"/>
          <w:szCs w:val="20"/>
        </w:rPr>
      </w:pPr>
    </w:p>
    <w:p w:rsidR="00EE4C0F" w:rsidRPr="00EE4C0F" w:rsidRDefault="00EE4C0F" w:rsidP="00EE4C0F">
      <w:pPr>
        <w:pStyle w:val="western"/>
        <w:spacing w:before="0" w:beforeAutospacing="0" w:after="0" w:afterAutospacing="0" w:line="360" w:lineRule="auto"/>
        <w:jc w:val="both"/>
        <w:rPr>
          <w:rFonts w:ascii="Arial" w:hAnsi="Arial" w:cs="Arial"/>
          <w:bCs/>
          <w:i/>
          <w:sz w:val="22"/>
          <w:szCs w:val="22"/>
        </w:rPr>
      </w:pPr>
      <w:r>
        <w:rPr>
          <w:rFonts w:ascii="Arial" w:hAnsi="Arial" w:cs="Arial"/>
          <w:sz w:val="20"/>
          <w:szCs w:val="20"/>
        </w:rPr>
        <w:t xml:space="preserve">1.Τις διατάξεις  του Π.Δ. 15/2022 </w:t>
      </w:r>
      <w:r w:rsidRPr="00EE4C0F">
        <w:rPr>
          <w:rFonts w:ascii="Arial" w:hAnsi="Arial" w:cs="Arial"/>
          <w:i/>
          <w:sz w:val="20"/>
          <w:szCs w:val="20"/>
        </w:rPr>
        <w:t>«</w:t>
      </w:r>
      <w:r w:rsidRPr="00EE4C0F">
        <w:rPr>
          <w:rStyle w:val="text"/>
          <w:rFonts w:ascii="Arial" w:hAnsi="Arial" w:cs="Arial"/>
          <w:i/>
          <w:sz w:val="20"/>
          <w:szCs w:val="20"/>
        </w:rPr>
        <w:t>Κωδικοποίηση σε ενιαίο κείμενο των διατάξεων της νομοθεσίας για τη χρηματοδότηση των πολιτικών κομμάτων και των συνασπισμών κομμάτων από το κράτος, τα έσοδα, τις δαπάνες και τον έλεγχο των οικονομικών των πολιτικών κομμάτων, των συνασπισμών κομμάτων και των υποψήφιων ή/και αιρετών της Βουλής των Ελλήνων και του Ευρωπαϊκού Κοινοβουλίου, καθώς και την προεκλογική προβολή τους»</w:t>
      </w:r>
      <w:r w:rsidRPr="00EE4C0F">
        <w:rPr>
          <w:rFonts w:ascii="Arial" w:hAnsi="Arial" w:cs="Arial"/>
          <w:sz w:val="20"/>
          <w:szCs w:val="20"/>
        </w:rPr>
        <w:t xml:space="preserve"> (ΦΕΚ </w:t>
      </w:r>
      <w:r w:rsidR="00A334A0">
        <w:rPr>
          <w:rFonts w:ascii="Arial" w:hAnsi="Arial" w:cs="Arial"/>
          <w:sz w:val="20"/>
          <w:szCs w:val="20"/>
        </w:rPr>
        <w:t>Α’39</w:t>
      </w:r>
      <w:r w:rsidRPr="00EE4C0F">
        <w:rPr>
          <w:rFonts w:ascii="Arial" w:hAnsi="Arial" w:cs="Arial"/>
          <w:sz w:val="20"/>
          <w:szCs w:val="20"/>
        </w:rPr>
        <w:t>)</w:t>
      </w:r>
      <w:r>
        <w:rPr>
          <w:rFonts w:ascii="Arial" w:hAnsi="Arial" w:cs="Arial"/>
          <w:sz w:val="20"/>
          <w:szCs w:val="20"/>
        </w:rPr>
        <w:t xml:space="preserve"> και ειδικότερα τις διατάξεις του άρθρου 14 «</w:t>
      </w:r>
      <w:r>
        <w:rPr>
          <w:rFonts w:ascii="Arial" w:hAnsi="Arial" w:cs="Arial"/>
          <w:i/>
          <w:sz w:val="20"/>
          <w:szCs w:val="20"/>
        </w:rPr>
        <w:t>Χώροι υπαίθριας προβολής πολιτικών μηνυμάτων</w:t>
      </w:r>
      <w:r w:rsidR="00A334A0">
        <w:rPr>
          <w:rFonts w:ascii="Arial" w:hAnsi="Arial" w:cs="Arial"/>
          <w:i/>
          <w:sz w:val="20"/>
          <w:szCs w:val="20"/>
        </w:rPr>
        <w:t>»</w:t>
      </w:r>
    </w:p>
    <w:p w:rsidR="000C37CB" w:rsidRPr="002C3894" w:rsidRDefault="000C37CB" w:rsidP="002C3894">
      <w:pPr>
        <w:pStyle w:val="western"/>
        <w:spacing w:before="0" w:beforeAutospacing="0" w:after="0" w:afterAutospacing="0" w:line="360" w:lineRule="auto"/>
        <w:jc w:val="both"/>
        <w:rPr>
          <w:rFonts w:ascii="Arial" w:hAnsi="Arial" w:cs="Arial"/>
          <w:sz w:val="20"/>
          <w:szCs w:val="20"/>
        </w:rPr>
      </w:pPr>
      <w:r w:rsidRPr="002C3894">
        <w:rPr>
          <w:rFonts w:ascii="Arial" w:hAnsi="Arial" w:cs="Arial"/>
          <w:sz w:val="20"/>
          <w:szCs w:val="20"/>
        </w:rPr>
        <w:t xml:space="preserve">2. </w:t>
      </w:r>
      <w:r w:rsidR="00EE4C0F" w:rsidRPr="002C3894">
        <w:rPr>
          <w:rFonts w:ascii="Arial" w:hAnsi="Arial" w:cs="Arial"/>
          <w:sz w:val="20"/>
          <w:szCs w:val="20"/>
        </w:rPr>
        <w:t xml:space="preserve">Τις  διατάξεις του Π.Δ. 26/2012 </w:t>
      </w:r>
      <w:r w:rsidR="002C3894" w:rsidRPr="002C3894">
        <w:rPr>
          <w:rFonts w:ascii="Arial" w:hAnsi="Arial" w:cs="Arial"/>
          <w:i/>
          <w:sz w:val="20"/>
          <w:szCs w:val="20"/>
        </w:rPr>
        <w:t>«</w:t>
      </w:r>
      <w:r w:rsidR="002C3894" w:rsidRPr="002C3894">
        <w:rPr>
          <w:rStyle w:val="text"/>
          <w:rFonts w:ascii="Arial" w:hAnsi="Arial" w:cs="Arial"/>
          <w:i/>
          <w:sz w:val="20"/>
          <w:szCs w:val="20"/>
        </w:rPr>
        <w:t>Κωδικοποίηση σ’ ενιαίο κείμενο των διατάξεων της νομοθεσίας για την εκλογή βουλευτών»</w:t>
      </w:r>
      <w:r w:rsidR="002C3894" w:rsidRPr="002C3894">
        <w:rPr>
          <w:rFonts w:ascii="Arial" w:hAnsi="Arial" w:cs="Arial"/>
          <w:sz w:val="20"/>
          <w:szCs w:val="20"/>
        </w:rPr>
        <w:t xml:space="preserve"> </w:t>
      </w:r>
      <w:r w:rsidR="00EE4C0F" w:rsidRPr="002C3894">
        <w:rPr>
          <w:rFonts w:ascii="Arial" w:hAnsi="Arial" w:cs="Arial"/>
          <w:sz w:val="20"/>
          <w:szCs w:val="20"/>
        </w:rPr>
        <w:t>(ΦΕΚ Α</w:t>
      </w:r>
      <w:r w:rsidR="00A334A0">
        <w:rPr>
          <w:rFonts w:ascii="Arial" w:hAnsi="Arial" w:cs="Arial"/>
          <w:sz w:val="20"/>
          <w:szCs w:val="20"/>
        </w:rPr>
        <w:t>’ 57</w:t>
      </w:r>
      <w:r w:rsidR="00EE4C0F" w:rsidRPr="002C3894">
        <w:rPr>
          <w:rFonts w:ascii="Arial" w:hAnsi="Arial" w:cs="Arial"/>
          <w:sz w:val="20"/>
          <w:szCs w:val="20"/>
        </w:rPr>
        <w:t>)</w:t>
      </w:r>
      <w:r w:rsidR="00A334A0">
        <w:rPr>
          <w:rFonts w:ascii="Arial" w:hAnsi="Arial" w:cs="Arial"/>
          <w:sz w:val="20"/>
          <w:szCs w:val="20"/>
        </w:rPr>
        <w:t>,</w:t>
      </w:r>
      <w:r w:rsidR="00EE4C0F" w:rsidRPr="002C3894">
        <w:rPr>
          <w:rFonts w:ascii="Arial" w:hAnsi="Arial" w:cs="Arial"/>
          <w:sz w:val="20"/>
          <w:szCs w:val="20"/>
        </w:rPr>
        <w:t xml:space="preserve"> </w:t>
      </w:r>
      <w:r w:rsidR="002C3894" w:rsidRPr="002C3894">
        <w:rPr>
          <w:rFonts w:ascii="Arial" w:hAnsi="Arial" w:cs="Arial"/>
          <w:sz w:val="20"/>
          <w:szCs w:val="20"/>
        </w:rPr>
        <w:t xml:space="preserve"> όπως ισχύουν σήμερα </w:t>
      </w:r>
    </w:p>
    <w:p w:rsidR="002C3894" w:rsidRDefault="000C37CB" w:rsidP="002C3894">
      <w:pPr>
        <w:pStyle w:val="western"/>
        <w:spacing w:before="0" w:beforeAutospacing="0" w:after="0" w:afterAutospacing="0" w:line="360" w:lineRule="auto"/>
        <w:jc w:val="both"/>
        <w:rPr>
          <w:rFonts w:ascii="Arial" w:hAnsi="Arial" w:cs="Arial"/>
          <w:sz w:val="20"/>
          <w:szCs w:val="20"/>
        </w:rPr>
      </w:pPr>
      <w:r w:rsidRPr="002C3894">
        <w:rPr>
          <w:rFonts w:ascii="Arial" w:hAnsi="Arial" w:cs="Arial"/>
          <w:sz w:val="20"/>
          <w:szCs w:val="20"/>
        </w:rPr>
        <w:t xml:space="preserve">3. </w:t>
      </w:r>
      <w:r w:rsidR="00A334A0">
        <w:rPr>
          <w:rFonts w:ascii="Arial" w:hAnsi="Arial" w:cs="Arial"/>
          <w:sz w:val="20"/>
          <w:szCs w:val="20"/>
        </w:rPr>
        <w:t>Την α</w:t>
      </w:r>
      <w:r w:rsidR="002C3894" w:rsidRPr="002C3894">
        <w:rPr>
          <w:rFonts w:ascii="Arial" w:hAnsi="Arial" w:cs="Arial"/>
          <w:sz w:val="20"/>
          <w:szCs w:val="20"/>
        </w:rPr>
        <w:t>ριθ</w:t>
      </w:r>
      <w:r w:rsidR="00A334A0">
        <w:rPr>
          <w:rFonts w:ascii="Arial" w:hAnsi="Arial" w:cs="Arial"/>
          <w:sz w:val="20"/>
          <w:szCs w:val="20"/>
        </w:rPr>
        <w:t>.</w:t>
      </w:r>
      <w:r w:rsidR="002C3894" w:rsidRPr="002C3894">
        <w:rPr>
          <w:rFonts w:ascii="Arial" w:hAnsi="Arial" w:cs="Arial"/>
          <w:sz w:val="20"/>
          <w:szCs w:val="20"/>
        </w:rPr>
        <w:t xml:space="preserve"> 8481/</w:t>
      </w:r>
      <w:r w:rsidR="00A334A0">
        <w:rPr>
          <w:rFonts w:ascii="Arial" w:hAnsi="Arial" w:cs="Arial"/>
          <w:sz w:val="20"/>
          <w:szCs w:val="20"/>
        </w:rPr>
        <w:t>10-2-20</w:t>
      </w:r>
      <w:r w:rsidR="002C3894" w:rsidRPr="002C3894">
        <w:rPr>
          <w:rFonts w:ascii="Arial" w:hAnsi="Arial" w:cs="Arial"/>
          <w:sz w:val="20"/>
          <w:szCs w:val="20"/>
        </w:rPr>
        <w:t xml:space="preserve">22 </w:t>
      </w:r>
      <w:r w:rsidR="00A334A0">
        <w:rPr>
          <w:rFonts w:ascii="Arial" w:hAnsi="Arial" w:cs="Arial"/>
          <w:sz w:val="20"/>
          <w:szCs w:val="20"/>
        </w:rPr>
        <w:t xml:space="preserve"> απόφαση Υπουργού Εσωτερικών </w:t>
      </w:r>
      <w:r w:rsidR="00A334A0" w:rsidRPr="00A334A0">
        <w:rPr>
          <w:rFonts w:ascii="Arial" w:hAnsi="Arial" w:cs="Arial"/>
          <w:i/>
          <w:sz w:val="20"/>
          <w:szCs w:val="20"/>
        </w:rPr>
        <w:t>«</w:t>
      </w:r>
      <w:r w:rsidR="002C3894" w:rsidRPr="00A334A0">
        <w:rPr>
          <w:rFonts w:ascii="Arial" w:hAnsi="Arial" w:cs="Arial"/>
          <w:i/>
          <w:sz w:val="20"/>
          <w:szCs w:val="20"/>
        </w:rPr>
        <w:t>Καθορισμός τρόπου κατανομής και χρήσης των χώρων που παραχωρούνται από τα δημοτικά συμβούλια στα πολιτικά κόμματα, τους συνασπισμούς πολιτικών κομμάτων, τους συνδυασμούς υποψηφίων και τις Επιτροπές Υποστήριξης του άρθρου 10 του ν. 4023/2011 (Α' 220), για την προεκλογική προβολή τους, καθώς και άλλων λεπτομερειών</w:t>
      </w:r>
      <w:r w:rsidR="00A334A0" w:rsidRPr="00A334A0">
        <w:rPr>
          <w:rFonts w:ascii="Arial" w:hAnsi="Arial" w:cs="Arial"/>
          <w:i/>
          <w:sz w:val="20"/>
          <w:szCs w:val="20"/>
        </w:rPr>
        <w:t>»</w:t>
      </w:r>
      <w:r w:rsidR="00A334A0">
        <w:rPr>
          <w:rFonts w:ascii="Arial" w:hAnsi="Arial" w:cs="Arial"/>
          <w:sz w:val="20"/>
          <w:szCs w:val="20"/>
        </w:rPr>
        <w:t xml:space="preserve"> </w:t>
      </w:r>
      <w:r w:rsidR="00A334A0" w:rsidRPr="002C3894">
        <w:rPr>
          <w:rFonts w:ascii="Arial" w:hAnsi="Arial" w:cs="Arial"/>
          <w:sz w:val="20"/>
          <w:szCs w:val="20"/>
        </w:rPr>
        <w:t>(ΦΕΚ 674 Β/15-2-2022)</w:t>
      </w:r>
    </w:p>
    <w:p w:rsidR="00A334A0" w:rsidRPr="00A334A0" w:rsidRDefault="00A334A0" w:rsidP="002C3894">
      <w:pPr>
        <w:pStyle w:val="western"/>
        <w:spacing w:before="0" w:beforeAutospacing="0" w:after="0" w:afterAutospacing="0" w:line="360" w:lineRule="auto"/>
        <w:jc w:val="both"/>
        <w:rPr>
          <w:rFonts w:ascii="Arial" w:hAnsi="Arial" w:cs="Arial"/>
        </w:rPr>
      </w:pPr>
      <w:r>
        <w:rPr>
          <w:rFonts w:ascii="Arial" w:hAnsi="Arial" w:cs="Arial"/>
          <w:sz w:val="20"/>
          <w:szCs w:val="20"/>
        </w:rPr>
        <w:t xml:space="preserve">4.- Τις διατάξεις του Π.Δ. 45/2023 </w:t>
      </w:r>
      <w:r w:rsidRPr="00A334A0">
        <w:rPr>
          <w:rFonts w:ascii="Arial" w:hAnsi="Arial" w:cs="Arial"/>
          <w:i/>
          <w:sz w:val="20"/>
          <w:szCs w:val="20"/>
        </w:rPr>
        <w:t>«</w:t>
      </w:r>
      <w:r w:rsidRPr="00A334A0">
        <w:rPr>
          <w:rStyle w:val="text"/>
          <w:rFonts w:ascii="Arial" w:hAnsi="Arial" w:cs="Arial"/>
          <w:i/>
          <w:sz w:val="20"/>
          <w:szCs w:val="20"/>
        </w:rPr>
        <w:t>Διάλυση της Βουλής, προκήρυξη εκλογής Βουλευτών και σύγκληση της νέας Βουλής</w:t>
      </w:r>
      <w:r>
        <w:rPr>
          <w:rStyle w:val="text"/>
          <w:rFonts w:ascii="Arial" w:hAnsi="Arial" w:cs="Arial"/>
          <w:i/>
          <w:sz w:val="20"/>
          <w:szCs w:val="20"/>
        </w:rPr>
        <w:t>» (</w:t>
      </w:r>
      <w:r>
        <w:rPr>
          <w:rStyle w:val="text"/>
          <w:rFonts w:ascii="Arial" w:hAnsi="Arial" w:cs="Arial"/>
          <w:sz w:val="20"/>
          <w:szCs w:val="20"/>
        </w:rPr>
        <w:t>ΦΕΚ Α’ 99)</w:t>
      </w:r>
    </w:p>
    <w:p w:rsidR="000C37CB" w:rsidRPr="00E01BD9" w:rsidRDefault="000C37CB" w:rsidP="00A334A0">
      <w:pPr>
        <w:pStyle w:val="Web"/>
        <w:spacing w:before="0" w:beforeAutospacing="0" w:after="0" w:afterAutospacing="0" w:line="360" w:lineRule="auto"/>
        <w:jc w:val="center"/>
        <w:rPr>
          <w:rFonts w:ascii="Arial" w:hAnsi="Arial" w:cs="Arial"/>
          <w:sz w:val="20"/>
          <w:szCs w:val="20"/>
        </w:rPr>
      </w:pPr>
      <w:r w:rsidRPr="00E01BD9">
        <w:rPr>
          <w:rFonts w:ascii="Arial" w:hAnsi="Arial" w:cs="Arial"/>
          <w:b/>
          <w:bCs/>
          <w:sz w:val="20"/>
          <w:szCs w:val="20"/>
          <w:u w:val="single"/>
        </w:rPr>
        <w:t>Καλ</w:t>
      </w:r>
      <w:r>
        <w:rPr>
          <w:rFonts w:ascii="Arial" w:hAnsi="Arial" w:cs="Arial"/>
          <w:b/>
          <w:bCs/>
          <w:sz w:val="20"/>
          <w:szCs w:val="20"/>
          <w:u w:val="single"/>
        </w:rPr>
        <w:t>ούμε</w:t>
      </w:r>
    </w:p>
    <w:p w:rsidR="000C37CB" w:rsidRPr="00421B69" w:rsidRDefault="000C37CB" w:rsidP="000C37CB">
      <w:pPr>
        <w:pStyle w:val="western"/>
        <w:spacing w:before="0" w:beforeAutospacing="0" w:after="0" w:afterAutospacing="0" w:line="360" w:lineRule="auto"/>
        <w:jc w:val="both"/>
        <w:rPr>
          <w:rFonts w:ascii="Arial" w:hAnsi="Arial" w:cs="Arial"/>
          <w:sz w:val="20"/>
          <w:szCs w:val="20"/>
        </w:rPr>
      </w:pPr>
      <w:r w:rsidRPr="00421B69">
        <w:rPr>
          <w:rFonts w:ascii="Arial" w:hAnsi="Arial" w:cs="Arial"/>
          <w:sz w:val="20"/>
          <w:szCs w:val="20"/>
        </w:rPr>
        <w:t xml:space="preserve">Τους εκπροσώπους των πολιτικών κομμάτων </w:t>
      </w:r>
      <w:r w:rsidR="00EE4C0F">
        <w:rPr>
          <w:rFonts w:ascii="Arial" w:hAnsi="Arial" w:cs="Arial"/>
          <w:sz w:val="20"/>
          <w:szCs w:val="20"/>
        </w:rPr>
        <w:t xml:space="preserve">και </w:t>
      </w:r>
      <w:r w:rsidRPr="00421B69">
        <w:rPr>
          <w:rFonts w:ascii="Arial" w:hAnsi="Arial" w:cs="Arial"/>
          <w:sz w:val="20"/>
          <w:szCs w:val="20"/>
        </w:rPr>
        <w:t xml:space="preserve">των συνασπισμών συνεργαζόμενων κομμάτων που μετέχουν στις επικείμενες βουλευτικές εκλογές της </w:t>
      </w:r>
      <w:r w:rsidR="00A334A0">
        <w:rPr>
          <w:rFonts w:ascii="Arial" w:hAnsi="Arial" w:cs="Arial"/>
          <w:sz w:val="20"/>
          <w:szCs w:val="20"/>
        </w:rPr>
        <w:t>21</w:t>
      </w:r>
      <w:r w:rsidRPr="00421B69">
        <w:rPr>
          <w:rFonts w:ascii="Arial" w:hAnsi="Arial" w:cs="Arial"/>
          <w:sz w:val="20"/>
          <w:szCs w:val="20"/>
          <w:vertAlign w:val="superscript"/>
        </w:rPr>
        <w:t>ης</w:t>
      </w:r>
      <w:r>
        <w:rPr>
          <w:rFonts w:ascii="Arial" w:hAnsi="Arial" w:cs="Arial"/>
          <w:sz w:val="20"/>
          <w:szCs w:val="20"/>
        </w:rPr>
        <w:t xml:space="preserve"> </w:t>
      </w:r>
      <w:r w:rsidR="00A334A0">
        <w:rPr>
          <w:rFonts w:ascii="Arial" w:hAnsi="Arial" w:cs="Arial"/>
          <w:sz w:val="20"/>
          <w:szCs w:val="20"/>
        </w:rPr>
        <w:t>Μαΐου</w:t>
      </w:r>
      <w:r>
        <w:rPr>
          <w:rFonts w:ascii="Arial" w:hAnsi="Arial" w:cs="Arial"/>
          <w:sz w:val="20"/>
          <w:szCs w:val="20"/>
        </w:rPr>
        <w:t xml:space="preserve"> 20</w:t>
      </w:r>
      <w:r w:rsidR="00A334A0">
        <w:rPr>
          <w:rFonts w:ascii="Arial" w:hAnsi="Arial" w:cs="Arial"/>
          <w:sz w:val="20"/>
          <w:szCs w:val="20"/>
        </w:rPr>
        <w:t>23</w:t>
      </w:r>
      <w:r w:rsidRPr="00421B69">
        <w:rPr>
          <w:rFonts w:ascii="Arial" w:hAnsi="Arial" w:cs="Arial"/>
          <w:sz w:val="20"/>
          <w:szCs w:val="20"/>
        </w:rPr>
        <w:t xml:space="preserve">, σε κοινή σύσκεψη, την </w:t>
      </w:r>
      <w:r w:rsidR="00BC7249" w:rsidRPr="00BC7249">
        <w:rPr>
          <w:rFonts w:ascii="Arial" w:hAnsi="Arial" w:cs="Arial"/>
          <w:b/>
          <w:sz w:val="20"/>
          <w:szCs w:val="20"/>
        </w:rPr>
        <w:t>8η Μα</w:t>
      </w:r>
      <w:r w:rsidR="00BC7249">
        <w:rPr>
          <w:rFonts w:ascii="Arial" w:hAnsi="Arial" w:cs="Arial"/>
          <w:b/>
          <w:sz w:val="20"/>
          <w:szCs w:val="20"/>
        </w:rPr>
        <w:t xml:space="preserve">ΐου 2023, </w:t>
      </w:r>
      <w:r w:rsidR="00A334A0">
        <w:rPr>
          <w:rFonts w:ascii="Arial" w:hAnsi="Arial" w:cs="Arial"/>
          <w:b/>
          <w:sz w:val="20"/>
          <w:szCs w:val="20"/>
        </w:rPr>
        <w:t>ημέρα</w:t>
      </w:r>
      <w:r w:rsidR="00BC7249">
        <w:rPr>
          <w:rFonts w:ascii="Arial" w:hAnsi="Arial" w:cs="Arial"/>
          <w:b/>
          <w:sz w:val="20"/>
          <w:szCs w:val="20"/>
        </w:rPr>
        <w:t xml:space="preserve"> Δευτέρα</w:t>
      </w:r>
      <w:r w:rsidRPr="00421B69">
        <w:rPr>
          <w:rFonts w:ascii="Arial" w:hAnsi="Arial" w:cs="Arial"/>
          <w:b/>
          <w:sz w:val="20"/>
          <w:szCs w:val="20"/>
        </w:rPr>
        <w:t xml:space="preserve"> </w:t>
      </w:r>
      <w:r w:rsidRPr="00421B69">
        <w:rPr>
          <w:rFonts w:ascii="Arial" w:hAnsi="Arial" w:cs="Arial"/>
          <w:b/>
          <w:bCs/>
          <w:sz w:val="20"/>
          <w:szCs w:val="20"/>
        </w:rPr>
        <w:t xml:space="preserve">και ώρα </w:t>
      </w:r>
      <w:r w:rsidR="00BC7249">
        <w:rPr>
          <w:rFonts w:ascii="Arial" w:hAnsi="Arial" w:cs="Arial"/>
          <w:b/>
          <w:bCs/>
          <w:sz w:val="20"/>
          <w:szCs w:val="20"/>
        </w:rPr>
        <w:t>10:00 π.μ.</w:t>
      </w:r>
      <w:r w:rsidRPr="00421B69">
        <w:rPr>
          <w:rFonts w:ascii="Arial" w:hAnsi="Arial" w:cs="Arial"/>
          <w:b/>
          <w:bCs/>
          <w:sz w:val="20"/>
          <w:szCs w:val="20"/>
        </w:rPr>
        <w:t xml:space="preserve"> </w:t>
      </w:r>
      <w:r w:rsidRPr="00421B69">
        <w:rPr>
          <w:rFonts w:ascii="Arial" w:hAnsi="Arial" w:cs="Arial"/>
          <w:sz w:val="20"/>
          <w:szCs w:val="20"/>
        </w:rPr>
        <w:t>στην αίθουσα συνεδριάσεων του Δημοτικού Συμβουλίου Βόλου με μοναδικό θέμα:</w:t>
      </w:r>
      <w:r w:rsidRPr="00421B69">
        <w:rPr>
          <w:rFonts w:ascii="Arial" w:hAnsi="Arial" w:cs="Arial"/>
          <w:sz w:val="20"/>
          <w:szCs w:val="20"/>
          <w:bdr w:val="none" w:sz="0" w:space="0" w:color="auto" w:frame="1"/>
        </w:rPr>
        <w:t xml:space="preserve"> «</w:t>
      </w:r>
      <w:r w:rsidRPr="00421B69">
        <w:rPr>
          <w:rFonts w:ascii="Arial" w:hAnsi="Arial" w:cs="Arial"/>
          <w:i/>
          <w:sz w:val="20"/>
          <w:szCs w:val="20"/>
          <w:bdr w:val="none" w:sz="0" w:space="0" w:color="auto" w:frame="1"/>
        </w:rPr>
        <w:t xml:space="preserve">Καθορισμός τρόπου χρήσης των χώρων που διατίθενται στα πολιτικά κόμματα και σε συνασπισμούς συνεργαζομένων κομμάτων για την προεκλογική προβολή τους και άλλων λεπτομερειών, κατά την προεκλογική περίοδο των γενικών βουλευτικών εκλογών της </w:t>
      </w:r>
      <w:r w:rsidR="00A334A0">
        <w:rPr>
          <w:rFonts w:ascii="Arial" w:hAnsi="Arial" w:cs="Arial"/>
          <w:i/>
          <w:sz w:val="20"/>
          <w:szCs w:val="20"/>
          <w:bdr w:val="none" w:sz="0" w:space="0" w:color="auto" w:frame="1"/>
        </w:rPr>
        <w:t>21</w:t>
      </w:r>
      <w:r w:rsidRPr="00421B69">
        <w:rPr>
          <w:rFonts w:ascii="Arial" w:hAnsi="Arial" w:cs="Arial"/>
          <w:i/>
          <w:sz w:val="20"/>
          <w:szCs w:val="20"/>
          <w:bdr w:val="none" w:sz="0" w:space="0" w:color="auto" w:frame="1"/>
          <w:vertAlign w:val="superscript"/>
        </w:rPr>
        <w:t>ης</w:t>
      </w:r>
      <w:r w:rsidR="00A334A0">
        <w:rPr>
          <w:rFonts w:ascii="Arial" w:hAnsi="Arial" w:cs="Arial"/>
          <w:i/>
          <w:sz w:val="20"/>
          <w:szCs w:val="20"/>
          <w:bdr w:val="none" w:sz="0" w:space="0" w:color="auto" w:frame="1"/>
        </w:rPr>
        <w:t xml:space="preserve">  Μαΐο</w:t>
      </w:r>
      <w:r w:rsidR="00A334A0" w:rsidRPr="00421B69">
        <w:rPr>
          <w:rFonts w:ascii="Arial" w:hAnsi="Arial" w:cs="Arial"/>
          <w:i/>
          <w:sz w:val="20"/>
          <w:szCs w:val="20"/>
          <w:bdr w:val="none" w:sz="0" w:space="0" w:color="auto" w:frame="1"/>
        </w:rPr>
        <w:t>υ</w:t>
      </w:r>
      <w:r w:rsidRPr="00421B69">
        <w:rPr>
          <w:rFonts w:ascii="Arial" w:hAnsi="Arial" w:cs="Arial"/>
          <w:i/>
          <w:sz w:val="20"/>
          <w:szCs w:val="20"/>
          <w:bdr w:val="none" w:sz="0" w:space="0" w:color="auto" w:frame="1"/>
        </w:rPr>
        <w:t xml:space="preserve"> 20</w:t>
      </w:r>
      <w:r w:rsidR="00E92664">
        <w:rPr>
          <w:rFonts w:ascii="Arial" w:hAnsi="Arial" w:cs="Arial"/>
          <w:i/>
          <w:sz w:val="20"/>
          <w:szCs w:val="20"/>
          <w:bdr w:val="none" w:sz="0" w:space="0" w:color="auto" w:frame="1"/>
        </w:rPr>
        <w:t>23</w:t>
      </w:r>
      <w:r w:rsidRPr="00421B69">
        <w:rPr>
          <w:rFonts w:ascii="Arial" w:hAnsi="Arial" w:cs="Arial"/>
          <w:i/>
          <w:sz w:val="20"/>
          <w:szCs w:val="20"/>
          <w:bdr w:val="none" w:sz="0" w:space="0" w:color="auto" w:frame="1"/>
        </w:rPr>
        <w:t>».</w:t>
      </w:r>
      <w:r w:rsidRPr="00421B69">
        <w:rPr>
          <w:rFonts w:ascii="Arial" w:hAnsi="Arial" w:cs="Arial"/>
          <w:i/>
          <w:sz w:val="20"/>
          <w:szCs w:val="20"/>
        </w:rPr>
        <w:t>​​</w:t>
      </w:r>
      <w:r w:rsidRPr="00421B69">
        <w:rPr>
          <w:rFonts w:ascii="Arial" w:hAnsi="Arial" w:cs="Arial"/>
          <w:sz w:val="20"/>
          <w:szCs w:val="20"/>
        </w:rPr>
        <w:t> </w:t>
      </w:r>
    </w:p>
    <w:p w:rsidR="000C37CB" w:rsidRPr="00421B69" w:rsidRDefault="000C37CB" w:rsidP="000C37CB">
      <w:pPr>
        <w:pStyle w:val="western"/>
        <w:spacing w:before="0" w:beforeAutospacing="0" w:after="0" w:afterAutospacing="0" w:line="360" w:lineRule="auto"/>
        <w:jc w:val="both"/>
        <w:rPr>
          <w:rFonts w:ascii="Arial" w:hAnsi="Arial" w:cs="Arial"/>
          <w:sz w:val="20"/>
          <w:szCs w:val="20"/>
        </w:rPr>
      </w:pPr>
      <w:r w:rsidRPr="00421B69">
        <w:rPr>
          <w:rFonts w:ascii="Arial" w:hAnsi="Arial" w:cs="Arial"/>
          <w:sz w:val="20"/>
          <w:szCs w:val="20"/>
        </w:rPr>
        <w:lastRenderedPageBreak/>
        <w:t>Παρακαλούνται οι εκπρόσωποι που θα συμμετέχουν στη σύσκεψη να είναι εγγράφως διαπιστευμένοι από το πολιτικό κόμμα ή τον συνασπισμό πολιτικών κομμάτων που εκπροσωπούν</w:t>
      </w:r>
      <w:r>
        <w:rPr>
          <w:rFonts w:ascii="Arial" w:hAnsi="Arial" w:cs="Arial"/>
          <w:sz w:val="20"/>
          <w:szCs w:val="20"/>
        </w:rPr>
        <w:t>.</w:t>
      </w:r>
    </w:p>
    <w:p w:rsidR="000C37CB" w:rsidRPr="00421B69" w:rsidRDefault="000C37CB" w:rsidP="000C37CB">
      <w:pPr>
        <w:pStyle w:val="western"/>
        <w:spacing w:before="0" w:beforeAutospacing="0" w:after="0" w:afterAutospacing="0" w:line="360" w:lineRule="auto"/>
        <w:jc w:val="both"/>
        <w:rPr>
          <w:rFonts w:ascii="Arial" w:hAnsi="Arial" w:cs="Arial"/>
          <w:sz w:val="20"/>
          <w:szCs w:val="20"/>
        </w:rPr>
      </w:pPr>
      <w:r w:rsidRPr="00421B69">
        <w:rPr>
          <w:rFonts w:ascii="Arial" w:hAnsi="Arial" w:cs="Arial"/>
          <w:sz w:val="20"/>
          <w:szCs w:val="20"/>
        </w:rPr>
        <w:t>Η παρούσα πρόσκληση να δημοσιοποιηθεί μέσω της ιστοσελίδας του Δήμου Βόλου καθώς και με κάθε πρόσφορο έντυπο μέσο .</w:t>
      </w:r>
    </w:p>
    <w:p w:rsidR="00BC7249" w:rsidRDefault="00BC7249" w:rsidP="000C37CB">
      <w:pPr>
        <w:pStyle w:val="a3"/>
        <w:jc w:val="center"/>
        <w:rPr>
          <w:rFonts w:ascii="Arial" w:hAnsi="Arial" w:cs="Arial"/>
          <w:b/>
          <w:sz w:val="20"/>
          <w:szCs w:val="20"/>
        </w:rPr>
      </w:pPr>
    </w:p>
    <w:p w:rsidR="00BC7249" w:rsidRPr="00E01BD9" w:rsidRDefault="00BC7249" w:rsidP="00BC7249">
      <w:pPr>
        <w:pStyle w:val="a3"/>
        <w:spacing w:after="0" w:line="240" w:lineRule="auto"/>
        <w:jc w:val="center"/>
        <w:rPr>
          <w:rFonts w:ascii="Arial" w:hAnsi="Arial" w:cs="Arial"/>
          <w:b/>
          <w:sz w:val="20"/>
          <w:szCs w:val="20"/>
        </w:rPr>
      </w:pPr>
      <w:r>
        <w:rPr>
          <w:rFonts w:ascii="Arial" w:hAnsi="Arial" w:cs="Arial"/>
          <w:b/>
          <w:sz w:val="20"/>
          <w:szCs w:val="20"/>
        </w:rPr>
        <w:t xml:space="preserve">                                                           Ο Δήμαρχος Βόλου και α/α</w:t>
      </w:r>
      <w:r w:rsidR="000C37CB" w:rsidRPr="00E01BD9">
        <w:rPr>
          <w:rFonts w:ascii="Arial" w:hAnsi="Arial" w:cs="Arial"/>
          <w:sz w:val="20"/>
          <w:szCs w:val="20"/>
        </w:rPr>
        <w:t xml:space="preserve">                                                            </w:t>
      </w:r>
      <w:r>
        <w:rPr>
          <w:rFonts w:ascii="Arial" w:hAnsi="Arial" w:cs="Arial"/>
          <w:b/>
          <w:sz w:val="20"/>
          <w:szCs w:val="20"/>
        </w:rPr>
        <w:t xml:space="preserve">                                                                               </w:t>
      </w:r>
    </w:p>
    <w:p w:rsidR="000C37CB" w:rsidRDefault="00BC7249" w:rsidP="00BC7249">
      <w:pPr>
        <w:pStyle w:val="a3"/>
        <w:spacing w:after="0" w:line="240" w:lineRule="auto"/>
        <w:jc w:val="center"/>
        <w:rPr>
          <w:rFonts w:ascii="Arial" w:hAnsi="Arial" w:cs="Arial"/>
          <w:b/>
          <w:sz w:val="20"/>
          <w:szCs w:val="20"/>
        </w:rPr>
      </w:pPr>
      <w:r>
        <w:rPr>
          <w:rFonts w:ascii="Arial" w:hAnsi="Arial" w:cs="Arial"/>
          <w:b/>
          <w:sz w:val="20"/>
          <w:szCs w:val="20"/>
        </w:rPr>
        <w:t xml:space="preserve">                                                              Ο αναπληρωτής Δημάρχου Βόλου </w:t>
      </w:r>
    </w:p>
    <w:p w:rsidR="00BC7249" w:rsidRDefault="00BC7249" w:rsidP="000C37CB">
      <w:pPr>
        <w:pStyle w:val="a3"/>
        <w:jc w:val="center"/>
        <w:rPr>
          <w:rFonts w:ascii="Arial" w:hAnsi="Arial" w:cs="Arial"/>
          <w:b/>
          <w:sz w:val="20"/>
          <w:szCs w:val="20"/>
        </w:rPr>
      </w:pPr>
    </w:p>
    <w:p w:rsidR="00BC7249" w:rsidRDefault="00BC7249" w:rsidP="000C37CB">
      <w:pPr>
        <w:pStyle w:val="a3"/>
        <w:jc w:val="center"/>
        <w:rPr>
          <w:rFonts w:ascii="Arial" w:hAnsi="Arial" w:cs="Arial"/>
          <w:b/>
          <w:sz w:val="20"/>
          <w:szCs w:val="20"/>
        </w:rPr>
      </w:pPr>
    </w:p>
    <w:p w:rsidR="00BC7249" w:rsidRDefault="00BC7249" w:rsidP="000C37CB">
      <w:pPr>
        <w:pStyle w:val="a3"/>
        <w:jc w:val="center"/>
        <w:rPr>
          <w:rFonts w:ascii="Arial" w:hAnsi="Arial" w:cs="Arial"/>
          <w:b/>
          <w:sz w:val="20"/>
          <w:szCs w:val="20"/>
        </w:rPr>
      </w:pPr>
      <w:r>
        <w:rPr>
          <w:rFonts w:ascii="Arial" w:hAnsi="Arial" w:cs="Arial"/>
          <w:b/>
          <w:sz w:val="20"/>
          <w:szCs w:val="20"/>
        </w:rPr>
        <w:t xml:space="preserve">                                                               Αθανάσιος Θεοδώρου</w:t>
      </w:r>
    </w:p>
    <w:p w:rsidR="00BC7249" w:rsidRPr="00E01BD9" w:rsidRDefault="00BC7249" w:rsidP="000C37CB">
      <w:pPr>
        <w:pStyle w:val="a3"/>
        <w:jc w:val="center"/>
        <w:rPr>
          <w:rFonts w:ascii="Arial" w:hAnsi="Arial" w:cs="Arial"/>
          <w:b/>
          <w:sz w:val="20"/>
          <w:szCs w:val="20"/>
        </w:rPr>
      </w:pPr>
      <w:r>
        <w:rPr>
          <w:rFonts w:ascii="Arial" w:hAnsi="Arial" w:cs="Arial"/>
          <w:b/>
          <w:sz w:val="20"/>
          <w:szCs w:val="20"/>
        </w:rPr>
        <w:t xml:space="preserve">          </w:t>
      </w:r>
    </w:p>
    <w:p w:rsidR="00B8126A" w:rsidRDefault="00B8126A"/>
    <w:sectPr w:rsidR="00B8126A" w:rsidSect="008C4DB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95F04"/>
    <w:multiLevelType w:val="hybridMultilevel"/>
    <w:tmpl w:val="9DFA0A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0C37CB"/>
    <w:rsid w:val="000C37CB"/>
    <w:rsid w:val="00214192"/>
    <w:rsid w:val="002C3894"/>
    <w:rsid w:val="00452DF3"/>
    <w:rsid w:val="008555C0"/>
    <w:rsid w:val="00A334A0"/>
    <w:rsid w:val="00B8126A"/>
    <w:rsid w:val="00BC7249"/>
    <w:rsid w:val="00E92664"/>
    <w:rsid w:val="00EE4C0F"/>
    <w:rsid w:val="00F76A4F"/>
    <w:rsid w:val="00FA0DB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611001-2CD8-45B5-9FA7-0EF63B0F7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37C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37CB"/>
    <w:pPr>
      <w:ind w:left="720"/>
      <w:contextualSpacing/>
    </w:pPr>
  </w:style>
  <w:style w:type="paragraph" w:styleId="a4">
    <w:name w:val="Plain Text"/>
    <w:aliases w:val=" Char Char"/>
    <w:basedOn w:val="a"/>
    <w:link w:val="Char"/>
    <w:rsid w:val="000C37CB"/>
    <w:pPr>
      <w:spacing w:after="0" w:line="240" w:lineRule="auto"/>
    </w:pPr>
    <w:rPr>
      <w:rFonts w:ascii="Courier New" w:eastAsia="Times New Roman" w:hAnsi="Courier New"/>
      <w:sz w:val="24"/>
      <w:szCs w:val="24"/>
      <w:lang w:eastAsia="el-GR"/>
    </w:rPr>
  </w:style>
  <w:style w:type="character" w:customStyle="1" w:styleId="Char">
    <w:name w:val="Απλό κείμενο Char"/>
    <w:aliases w:val=" Char Char Char"/>
    <w:basedOn w:val="a0"/>
    <w:link w:val="a4"/>
    <w:rsid w:val="000C37CB"/>
    <w:rPr>
      <w:rFonts w:ascii="Courier New" w:eastAsia="Times New Roman" w:hAnsi="Courier New" w:cs="Times New Roman"/>
      <w:sz w:val="24"/>
      <w:szCs w:val="24"/>
      <w:lang w:eastAsia="el-GR"/>
    </w:rPr>
  </w:style>
  <w:style w:type="paragraph" w:customStyle="1" w:styleId="western">
    <w:name w:val="western"/>
    <w:basedOn w:val="a"/>
    <w:rsid w:val="000C37CB"/>
    <w:pPr>
      <w:spacing w:before="100" w:beforeAutospacing="1" w:after="100" w:afterAutospacing="1" w:line="240" w:lineRule="auto"/>
    </w:pPr>
    <w:rPr>
      <w:rFonts w:ascii="Times New Roman" w:eastAsia="Times New Roman" w:hAnsi="Times New Roman"/>
      <w:sz w:val="24"/>
      <w:szCs w:val="24"/>
      <w:lang w:eastAsia="el-GR"/>
    </w:rPr>
  </w:style>
  <w:style w:type="paragraph" w:styleId="Web">
    <w:name w:val="Normal (Web)"/>
    <w:basedOn w:val="a"/>
    <w:uiPriority w:val="99"/>
    <w:unhideWhenUsed/>
    <w:rsid w:val="000C37CB"/>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text">
    <w:name w:val="text"/>
    <w:basedOn w:val="a0"/>
    <w:rsid w:val="00EE4C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323554">
      <w:bodyDiv w:val="1"/>
      <w:marLeft w:val="0"/>
      <w:marRight w:val="0"/>
      <w:marTop w:val="0"/>
      <w:marBottom w:val="0"/>
      <w:divBdr>
        <w:top w:val="none" w:sz="0" w:space="0" w:color="auto"/>
        <w:left w:val="none" w:sz="0" w:space="0" w:color="auto"/>
        <w:bottom w:val="none" w:sz="0" w:space="0" w:color="auto"/>
        <w:right w:val="none" w:sz="0" w:space="0" w:color="auto"/>
      </w:divBdr>
    </w:div>
    <w:div w:id="1254511254">
      <w:bodyDiv w:val="1"/>
      <w:marLeft w:val="0"/>
      <w:marRight w:val="0"/>
      <w:marTop w:val="0"/>
      <w:marBottom w:val="0"/>
      <w:divBdr>
        <w:top w:val="none" w:sz="0" w:space="0" w:color="auto"/>
        <w:left w:val="none" w:sz="0" w:space="0" w:color="auto"/>
        <w:bottom w:val="none" w:sz="0" w:space="0" w:color="auto"/>
        <w:right w:val="none" w:sz="0" w:space="0" w:color="auto"/>
      </w:divBdr>
    </w:div>
    <w:div w:id="201537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491</Words>
  <Characters>2652</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e.naoum</dc:creator>
  <cp:lastModifiedBy>ΛΑΓΟΥ ΕΥΣΤΑΘΙΑ</cp:lastModifiedBy>
  <cp:revision>6</cp:revision>
  <cp:lastPrinted>2023-04-28T09:48:00Z</cp:lastPrinted>
  <dcterms:created xsi:type="dcterms:W3CDTF">2023-04-28T09:02:00Z</dcterms:created>
  <dcterms:modified xsi:type="dcterms:W3CDTF">2023-05-04T06:50:00Z</dcterms:modified>
</cp:coreProperties>
</file>