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CF7ADA" w:rsidRPr="002C464B">
        <w:rPr>
          <w:rFonts w:ascii="Times New Roman" w:hAnsi="Times New Roman" w:cs="Times New Roman"/>
          <w:color w:val="000000"/>
        </w:rPr>
        <w:t xml:space="preserve"> </w:t>
      </w:r>
      <w:r w:rsidR="00A25052">
        <w:rPr>
          <w:rFonts w:ascii="Times New Roman" w:hAnsi="Times New Roman" w:cs="Times New Roman"/>
          <w:color w:val="000000"/>
          <w:lang w:val="en-US"/>
        </w:rPr>
        <w:t>25</w:t>
      </w:r>
      <w:r w:rsidR="00D52D38" w:rsidRPr="00B61ABE">
        <w:rPr>
          <w:rFonts w:ascii="Times New Roman" w:hAnsi="Times New Roman" w:cs="Times New Roman"/>
          <w:color w:val="000000"/>
        </w:rPr>
        <w:t xml:space="preserve"> 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D52D38" w:rsidRPr="00B61ABE">
        <w:rPr>
          <w:rFonts w:ascii="Times New Roman" w:hAnsi="Times New Roman" w:cs="Times New Roman"/>
          <w:color w:val="000000"/>
        </w:rPr>
        <w:t xml:space="preserve"> </w:t>
      </w:r>
      <w:r w:rsidR="00A25052">
        <w:rPr>
          <w:rFonts w:ascii="Times New Roman" w:hAnsi="Times New Roman" w:cs="Times New Roman"/>
          <w:color w:val="000000"/>
          <w:lang w:val="en-US"/>
        </w:rPr>
        <w:t>11</w:t>
      </w:r>
      <w:r w:rsidR="00D52D38" w:rsidRPr="00B61ABE">
        <w:rPr>
          <w:rFonts w:ascii="Times New Roman" w:hAnsi="Times New Roman" w:cs="Times New Roman"/>
          <w:color w:val="000000"/>
        </w:rPr>
        <w:t xml:space="preserve"> 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A25052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A25052">
        <w:rPr>
          <w:rFonts w:ascii="Times New Roman" w:hAnsi="Times New Roman" w:cs="Times New Roman"/>
          <w:lang w:val="en-US"/>
        </w:rPr>
        <w:t>84049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2A0343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2A0343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2A0343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2A0343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D52D38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A770C9">
        <w:rPr>
          <w:rStyle w:val="ad"/>
          <w:rFonts w:ascii="Times New Roman" w:hAnsi="Times New Roman" w:cs="Times New Roman"/>
          <w:b w:val="0"/>
        </w:rPr>
        <w:t xml:space="preserve">ΠΡΟΜΗΘΕΙΑ </w:t>
      </w:r>
      <w:r w:rsidR="00D52D38">
        <w:rPr>
          <w:rStyle w:val="ad"/>
          <w:rFonts w:ascii="Times New Roman" w:hAnsi="Times New Roman" w:cs="Times New Roman"/>
          <w:b w:val="0"/>
        </w:rPr>
        <w:t>ΤΗΛΕΦΩΝΙΚΩΝ ΣΥΣΚΕΥΩΝ</w:t>
      </w: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A770C9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D52D38">
        <w:rPr>
          <w:rFonts w:ascii="Arial" w:hAnsi="Arial" w:cs="Arial"/>
          <w:bCs/>
          <w:sz w:val="22"/>
          <w:szCs w:val="22"/>
        </w:rPr>
        <w:t>τηλεφωνικών συσκευών</w:t>
      </w:r>
      <w:r w:rsidR="00EA6184" w:rsidRPr="008A544E">
        <w:rPr>
          <w:rFonts w:ascii="Times New Roman" w:hAnsi="Times New Roman" w:cs="Times New Roman"/>
          <w:bCs/>
        </w:rPr>
        <w:t xml:space="preserve">, για την κάλυψη των αναγκών της Διεύθυνσης </w:t>
      </w:r>
      <w:r w:rsidR="0031613C">
        <w:rPr>
          <w:rFonts w:ascii="Times New Roman" w:hAnsi="Times New Roman" w:cs="Times New Roman"/>
          <w:bCs/>
        </w:rPr>
        <w:t>Υπηρεσίας Δόμησης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D52D38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000000"/>
          <w:kern w:val="0"/>
          <w:lang w:bidi="ar-SA"/>
        </w:rPr>
        <w:t xml:space="preserve">                                                          </w:t>
      </w:r>
      <w:r w:rsidR="00CF7ADA"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="00CF7ADA"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tbl>
      <w:tblPr>
        <w:tblW w:w="9230" w:type="dxa"/>
        <w:jc w:val="center"/>
        <w:tblInd w:w="-1271" w:type="dxa"/>
        <w:tblLook w:val="04A0" w:firstRow="1" w:lastRow="0" w:firstColumn="1" w:lastColumn="0" w:noHBand="0" w:noVBand="1"/>
      </w:tblPr>
      <w:tblGrid>
        <w:gridCol w:w="1974"/>
        <w:gridCol w:w="270"/>
        <w:gridCol w:w="3525"/>
        <w:gridCol w:w="760"/>
        <w:gridCol w:w="1350"/>
        <w:gridCol w:w="1351"/>
      </w:tblGrid>
      <w:tr w:rsidR="00D52D38" w:rsidRPr="00D52D38" w:rsidTr="00D52D38">
        <w:trPr>
          <w:trHeight w:val="929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Α/Α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ΠΕΡΙΓΡΑΦΗ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ΤΜΧ.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ΤΙΜΗ ΜΟΝΑΔΟΣ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ΣΥΝΟΛΙΚΗ ΤΙΜΗ (χωρίς Φ.Π.Α.)</w:t>
            </w:r>
          </w:p>
        </w:tc>
      </w:tr>
      <w:tr w:rsidR="00D52D38" w:rsidRPr="00D52D38" w:rsidTr="00D52D38">
        <w:trPr>
          <w:trHeight w:val="840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Ενσύρματη τηλεφωνική συσκευή σε μαύρο χρώμα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31613C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40,32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D38" w:rsidRPr="00D52D38" w:rsidRDefault="0031613C" w:rsidP="00316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241</w:t>
            </w:r>
            <w:r w:rsidR="00D52D38" w:rsidRPr="00D52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92</w:t>
            </w:r>
          </w:p>
        </w:tc>
      </w:tr>
      <w:tr w:rsidR="00D52D38" w:rsidRPr="00D52D38" w:rsidTr="00D52D38">
        <w:trPr>
          <w:trHeight w:val="43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ΤΕΧΝΙΚΕΣ ΠΡΟΔΙΑΓΡΑΦΕΣ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Αναγνώριση κλήσης χωρίς χρήση τροφοδοτικού ή μπαταρίας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Ανοικτή συνομιλία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Μνήμη Εισερχόμενων Κλήσεων (50 Τελευταίοι Αριθμοί)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6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Ταχεία κλήση 10 αριθμών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Δυνατότητα </w:t>
            </w: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Επανάκλησης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Μνήμη Εισερχόμενων Κλήσεων (50 Τελευταίοι Αριθμοί)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Σίγαση</w:t>
            </w:r>
            <w:proofErr w:type="spellEnd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Μικροφώνου (</w:t>
            </w: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Mute</w:t>
            </w:r>
            <w:proofErr w:type="spellEnd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Ρύθμιση Έντασης Ήχου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51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Ρύθμιση Μελωδίας Κλήσης (10 Μελωδίες Κλήσης)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Επιλογή Φορέα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Αναμονή &amp; Συγκράτηση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Μεταφορά Κλήσης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Διάρκειας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Ώρας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Ένδειξη Ημερομηνίας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Τονικό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Παλμικό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Flash</w:t>
            </w:r>
            <w:proofErr w:type="spellEnd"/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55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Παύση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7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∙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38" w:rsidRPr="00D52D38" w:rsidRDefault="00D52D38" w:rsidP="00D52D38">
            <w:pPr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Πρόσβαση σε Τηλεφωνικό Κέντρο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2D38" w:rsidRPr="00D52D38" w:rsidRDefault="00D52D38" w:rsidP="00D52D3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D52D38" w:rsidRPr="00D52D38" w:rsidTr="00D52D38">
        <w:trPr>
          <w:trHeight w:val="218"/>
          <w:jc w:val="center"/>
        </w:trPr>
        <w:tc>
          <w:tcPr>
            <w:tcW w:w="78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ΠΟΣΟ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31613C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241,92</w:t>
            </w:r>
          </w:p>
        </w:tc>
      </w:tr>
      <w:tr w:rsidR="00D52D38" w:rsidRPr="00D52D38" w:rsidTr="00D52D38">
        <w:trPr>
          <w:trHeight w:val="275"/>
          <w:jc w:val="center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Φ.Π.Α. 24%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31613C" w:rsidP="00D52D38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 w:bidi="ar-SA"/>
              </w:rPr>
              <w:t>58,06</w:t>
            </w:r>
          </w:p>
        </w:tc>
      </w:tr>
      <w:tr w:rsidR="00D52D38" w:rsidRPr="00D52D38" w:rsidTr="00D52D38">
        <w:trPr>
          <w:trHeight w:val="420"/>
          <w:jc w:val="center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D52D38" w:rsidP="00D52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D52D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ΣΥΝΟΛΙΚΟ ΠΟΣΟ (με Φ.Π.Α.)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D38" w:rsidRPr="00D52D38" w:rsidRDefault="0031613C" w:rsidP="00D52D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299,98</w:t>
            </w:r>
          </w:p>
        </w:tc>
      </w:tr>
    </w:tbl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D52D38" w:rsidRPr="00D52D38" w:rsidRDefault="00D52D38" w:rsidP="00D52D38">
      <w:pPr>
        <w:tabs>
          <w:tab w:val="left" w:pos="2745"/>
        </w:tabs>
        <w:suppressAutoHyphens/>
        <w:spacing w:line="454" w:lineRule="atLeast"/>
        <w:ind w:right="-29" w:firstLine="720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Η δαπάνη θα βαρύνει τον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Κ.Α.Ε. </w:t>
      </w:r>
      <w:r w:rsidR="0031613C">
        <w:rPr>
          <w:rFonts w:ascii="Arial" w:hAnsi="Arial" w:cs="Arial"/>
          <w:b/>
          <w:bCs/>
          <w:kern w:val="0"/>
          <w:sz w:val="22"/>
          <w:szCs w:val="22"/>
          <w:lang w:bidi="ar-SA"/>
        </w:rPr>
        <w:t>4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0.7133.</w:t>
      </w:r>
      <w:r w:rsidR="0031613C">
        <w:rPr>
          <w:rFonts w:ascii="Arial" w:hAnsi="Arial" w:cs="Arial"/>
          <w:b/>
          <w:bCs/>
          <w:kern w:val="0"/>
          <w:sz w:val="22"/>
          <w:szCs w:val="22"/>
          <w:lang w:bidi="ar-SA"/>
        </w:rPr>
        <w:t>0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03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του προϋπολογισμού οικονομικού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έτους 2020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«Προμήθεια τηλεφωνικών συσκευών - εξοπλισμού τηλεπικοινωνιών &amp; VHF» και με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πόφασης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νάληψης 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>Υ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ποχρέωσης </w:t>
      </w:r>
      <w:r w:rsidR="0031613C">
        <w:rPr>
          <w:rFonts w:ascii="Arial" w:hAnsi="Arial" w:cs="Arial"/>
          <w:bCs/>
          <w:kern w:val="0"/>
          <w:sz w:val="22"/>
          <w:szCs w:val="22"/>
          <w:lang w:bidi="ar-SA"/>
        </w:rPr>
        <w:t>2173</w:t>
      </w:r>
      <w:r w:rsidRPr="00D52D38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/ 2020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(ΑΔΑ :</w:t>
      </w:r>
      <w:r w:rsidRPr="00D52D38">
        <w:rPr>
          <w:rFonts w:ascii="Times New Roman" w:hAnsi="Times New Roman" w:cs="Times New Roman"/>
          <w:kern w:val="0"/>
          <w:lang w:bidi="ar-SA"/>
        </w:rPr>
        <w:t xml:space="preserve"> </w:t>
      </w:r>
      <w:r w:rsidR="0031613C">
        <w:rPr>
          <w:rFonts w:ascii="Times New Roman" w:hAnsi="Times New Roman" w:cs="Times New Roman"/>
          <w:kern w:val="0"/>
          <w:lang w:bidi="ar-SA"/>
        </w:rPr>
        <w:t>Ω7ΞΗ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>Ω96-</w:t>
      </w:r>
      <w:r w:rsidR="0031613C">
        <w:rPr>
          <w:rFonts w:ascii="Arial" w:hAnsi="Arial" w:cs="Arial"/>
          <w:bCs/>
          <w:kern w:val="0"/>
          <w:sz w:val="22"/>
          <w:szCs w:val="22"/>
          <w:lang w:bidi="ar-SA"/>
        </w:rPr>
        <w:t>93Θ</w:t>
      </w:r>
      <w:r w:rsidRPr="00D52D38">
        <w:rPr>
          <w:rFonts w:ascii="Arial" w:hAnsi="Arial" w:cs="Arial"/>
          <w:bCs/>
          <w:kern w:val="0"/>
          <w:sz w:val="22"/>
          <w:szCs w:val="22"/>
          <w:lang w:bidi="ar-SA"/>
        </w:rPr>
        <w:t>).</w:t>
      </w:r>
    </w:p>
    <w:p w:rsidR="00F12FB8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B61ABE">
        <w:rPr>
          <w:rFonts w:ascii="Times New Roman" w:eastAsia="Times New Roman" w:hAnsi="Times New Roman" w:cs="Times New Roman"/>
          <w:b/>
          <w:lang w:eastAsia="el-GR"/>
        </w:rPr>
        <w:t>Δευτέρα</w:t>
      </w:r>
      <w:r w:rsidR="00D52D38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30</w:t>
      </w:r>
      <w:r w:rsidR="00EA6184" w:rsidRPr="008A544E">
        <w:rPr>
          <w:rFonts w:ascii="Times New Roman" w:eastAsia="Times New Roman" w:hAnsi="Times New Roman" w:cs="Times New Roman"/>
          <w:b/>
          <w:lang w:eastAsia="el-GR"/>
        </w:rPr>
        <w:t>/</w:t>
      </w:r>
      <w:r w:rsidR="00B61ABE">
        <w:rPr>
          <w:rFonts w:ascii="Times New Roman" w:eastAsia="Times New Roman" w:hAnsi="Times New Roman" w:cs="Times New Roman"/>
          <w:b/>
          <w:lang w:eastAsia="el-GR"/>
        </w:rPr>
        <w:t>11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</w:t>
      </w:r>
      <w:r w:rsidR="00B61ABE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0</w:t>
      </w:r>
      <w:r w:rsidR="00B61ABE">
        <w:rPr>
          <w:rFonts w:ascii="Times New Roman" w:eastAsia="Times New Roman" w:hAnsi="Times New Roman" w:cs="Times New Roman"/>
          <w:b/>
          <w:lang w:eastAsia="el-GR"/>
        </w:rPr>
        <w:t>μ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 xml:space="preserve">Ζηνοβία </w:t>
      </w:r>
      <w:proofErr w:type="spellStart"/>
      <w:r w:rsidR="00CF7ADA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1A74FF"/>
    <w:rsid w:val="00227D41"/>
    <w:rsid w:val="00235B2A"/>
    <w:rsid w:val="0024605C"/>
    <w:rsid w:val="002A0343"/>
    <w:rsid w:val="002A4034"/>
    <w:rsid w:val="002C464B"/>
    <w:rsid w:val="002F3954"/>
    <w:rsid w:val="00310739"/>
    <w:rsid w:val="00310D35"/>
    <w:rsid w:val="0031613C"/>
    <w:rsid w:val="00317A28"/>
    <w:rsid w:val="00322FBE"/>
    <w:rsid w:val="0035303D"/>
    <w:rsid w:val="00377662"/>
    <w:rsid w:val="003C1340"/>
    <w:rsid w:val="003D7DD4"/>
    <w:rsid w:val="004226C2"/>
    <w:rsid w:val="0043072D"/>
    <w:rsid w:val="00457FCD"/>
    <w:rsid w:val="004A51F1"/>
    <w:rsid w:val="004B22DA"/>
    <w:rsid w:val="004F4844"/>
    <w:rsid w:val="004F7526"/>
    <w:rsid w:val="00550DCA"/>
    <w:rsid w:val="00583845"/>
    <w:rsid w:val="005D0533"/>
    <w:rsid w:val="00674206"/>
    <w:rsid w:val="00677D89"/>
    <w:rsid w:val="00762763"/>
    <w:rsid w:val="007E5A04"/>
    <w:rsid w:val="00875CA5"/>
    <w:rsid w:val="00891A4B"/>
    <w:rsid w:val="00895915"/>
    <w:rsid w:val="008A544E"/>
    <w:rsid w:val="008E3AA3"/>
    <w:rsid w:val="00A25052"/>
    <w:rsid w:val="00A46366"/>
    <w:rsid w:val="00A523CA"/>
    <w:rsid w:val="00A770C9"/>
    <w:rsid w:val="00AB6F82"/>
    <w:rsid w:val="00B179CC"/>
    <w:rsid w:val="00B31C83"/>
    <w:rsid w:val="00B411A9"/>
    <w:rsid w:val="00B61ABE"/>
    <w:rsid w:val="00C772D1"/>
    <w:rsid w:val="00C9023B"/>
    <w:rsid w:val="00C954A4"/>
    <w:rsid w:val="00CD7B40"/>
    <w:rsid w:val="00CF7ADA"/>
    <w:rsid w:val="00D159BD"/>
    <w:rsid w:val="00D52D38"/>
    <w:rsid w:val="00D75915"/>
    <w:rsid w:val="00DA67A8"/>
    <w:rsid w:val="00E32077"/>
    <w:rsid w:val="00E41AEA"/>
    <w:rsid w:val="00E61558"/>
    <w:rsid w:val="00E67B95"/>
    <w:rsid w:val="00E876D8"/>
    <w:rsid w:val="00EA6184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107</cp:revision>
  <cp:lastPrinted>2020-07-13T08:31:00Z</cp:lastPrinted>
  <dcterms:created xsi:type="dcterms:W3CDTF">2018-04-30T09:16:00Z</dcterms:created>
  <dcterms:modified xsi:type="dcterms:W3CDTF">2020-11-25T13:40:00Z</dcterms:modified>
  <dc:language>el-GR</dc:language>
</cp:coreProperties>
</file>